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609AB" w14:textId="77777777" w:rsidR="008A3751" w:rsidRPr="001936D1" w:rsidRDefault="00F07A8F" w:rsidP="008A3751">
      <w:pPr>
        <w:ind w:right="-1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 </w:t>
      </w:r>
      <w:r w:rsidR="008A3751">
        <w:rPr>
          <w:rFonts w:ascii="Cambria" w:hAnsi="Cambria"/>
          <w:b/>
          <w:noProof/>
          <w:sz w:val="32"/>
          <w:szCs w:val="32"/>
        </w:rPr>
        <w:drawing>
          <wp:inline distT="0" distB="0" distL="0" distR="0" wp14:anchorId="50F599E9" wp14:editId="791E4E51">
            <wp:extent cx="666750" cy="21310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rlita logo bílé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877" cy="22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DCF99" w14:textId="77777777" w:rsidR="008A3751" w:rsidRDefault="008A3751" w:rsidP="008A3751">
      <w:pPr>
        <w:ind w:right="-1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AAF6EFE" wp14:editId="5741B999">
                <wp:simplePos x="0" y="0"/>
                <wp:positionH relativeFrom="column">
                  <wp:posOffset>4445</wp:posOffset>
                </wp:positionH>
                <wp:positionV relativeFrom="paragraph">
                  <wp:posOffset>78740</wp:posOffset>
                </wp:positionV>
                <wp:extent cx="5991225" cy="85725"/>
                <wp:effectExtent l="57150" t="38100" r="85725" b="1047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001548" id="Obdélník 2" o:spid="_x0000_s1026" style="position:absolute;margin-left:.35pt;margin-top:6.2pt;width:471.75pt;height:6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rect>
            </w:pict>
          </mc:Fallback>
        </mc:AlternateContent>
      </w:r>
    </w:p>
    <w:p w14:paraId="0531D855" w14:textId="77777777" w:rsidR="008A3751" w:rsidRDefault="008A3751" w:rsidP="008A3751">
      <w:pPr>
        <w:rPr>
          <w:rFonts w:ascii="Trajan Pro" w:hAnsi="Trajan Pro" w:cs="David"/>
          <w:b/>
          <w:i/>
          <w:sz w:val="28"/>
        </w:rPr>
      </w:pPr>
    </w:p>
    <w:p w14:paraId="6444EDBF" w14:textId="77777777" w:rsidR="00341999" w:rsidRDefault="00341999" w:rsidP="008A3751">
      <w:pPr>
        <w:rPr>
          <w:rFonts w:ascii="Trajan Pro" w:hAnsi="Trajan Pro" w:cs="David"/>
          <w:b/>
          <w:i/>
          <w:sz w:val="28"/>
        </w:rPr>
      </w:pPr>
    </w:p>
    <w:p w14:paraId="0E4A10BA" w14:textId="77777777" w:rsidR="00FF3610" w:rsidRPr="00412D06" w:rsidRDefault="00FF3610" w:rsidP="00FF3610">
      <w:pPr>
        <w:jc w:val="center"/>
        <w:rPr>
          <w:rFonts w:ascii="Arial Nova Light" w:hAnsi="Arial Nova Light" w:cstheme="majorHAnsi"/>
          <w:bCs/>
          <w:sz w:val="32"/>
        </w:rPr>
      </w:pPr>
      <w:r w:rsidRPr="00412D06">
        <w:rPr>
          <w:rFonts w:ascii="Arial Nova Light" w:hAnsi="Arial Nova Light" w:cstheme="majorHAnsi"/>
          <w:bCs/>
          <w:sz w:val="32"/>
        </w:rPr>
        <w:t>MASARYKOVO NÁMĚSTÍ 9, JIHLAVA –</w:t>
      </w:r>
    </w:p>
    <w:p w14:paraId="4A707481" w14:textId="77777777" w:rsidR="00FF3610" w:rsidRPr="00412D06" w:rsidRDefault="00FF3610" w:rsidP="00FF3610">
      <w:pPr>
        <w:jc w:val="center"/>
        <w:rPr>
          <w:rFonts w:ascii="Arial Nova Light" w:hAnsi="Arial Nova Light" w:cstheme="majorHAnsi"/>
          <w:bCs/>
          <w:sz w:val="32"/>
        </w:rPr>
      </w:pPr>
      <w:r w:rsidRPr="00412D06">
        <w:rPr>
          <w:rFonts w:ascii="Arial Nova Light" w:hAnsi="Arial Nova Light" w:cstheme="majorHAnsi"/>
          <w:bCs/>
          <w:sz w:val="32"/>
        </w:rPr>
        <w:t>OPRAVA ULIČNÍ FASÁDY</w:t>
      </w:r>
    </w:p>
    <w:p w14:paraId="162CF374" w14:textId="77777777" w:rsidR="008A3751" w:rsidRDefault="008A3751" w:rsidP="008A3751">
      <w:pPr>
        <w:jc w:val="center"/>
        <w:rPr>
          <w:sz w:val="28"/>
        </w:rPr>
      </w:pPr>
    </w:p>
    <w:p w14:paraId="55846BFA" w14:textId="77777777" w:rsidR="006C5847" w:rsidRDefault="006C5847" w:rsidP="006C5847">
      <w:pPr>
        <w:rPr>
          <w:sz w:val="28"/>
        </w:rPr>
      </w:pPr>
    </w:p>
    <w:p w14:paraId="542F308F" w14:textId="77777777" w:rsidR="006C5847" w:rsidRDefault="006C5847" w:rsidP="006C5847">
      <w:pPr>
        <w:jc w:val="center"/>
        <w:rPr>
          <w:sz w:val="28"/>
        </w:rPr>
      </w:pPr>
    </w:p>
    <w:p w14:paraId="3166B684" w14:textId="77777777" w:rsidR="00847AD7" w:rsidRDefault="00847AD7" w:rsidP="006C5847">
      <w:pPr>
        <w:jc w:val="center"/>
        <w:rPr>
          <w:sz w:val="28"/>
        </w:rPr>
      </w:pPr>
    </w:p>
    <w:p w14:paraId="4C74B441" w14:textId="77777777" w:rsidR="00847AD7" w:rsidRDefault="00847AD7" w:rsidP="006C5847">
      <w:pPr>
        <w:jc w:val="center"/>
        <w:rPr>
          <w:sz w:val="28"/>
        </w:rPr>
      </w:pPr>
    </w:p>
    <w:p w14:paraId="3433F456" w14:textId="77777777" w:rsidR="00847AD7" w:rsidRDefault="00847AD7" w:rsidP="006C5847">
      <w:pPr>
        <w:jc w:val="center"/>
        <w:rPr>
          <w:sz w:val="28"/>
        </w:rPr>
      </w:pPr>
    </w:p>
    <w:p w14:paraId="48314F19" w14:textId="77777777" w:rsidR="00847AD7" w:rsidRDefault="00847AD7" w:rsidP="006C5847">
      <w:pPr>
        <w:jc w:val="center"/>
        <w:rPr>
          <w:sz w:val="28"/>
        </w:rPr>
      </w:pPr>
    </w:p>
    <w:p w14:paraId="26B45357" w14:textId="77777777" w:rsidR="006C5847" w:rsidRDefault="006C5847" w:rsidP="006C5847">
      <w:pPr>
        <w:jc w:val="center"/>
        <w:rPr>
          <w:sz w:val="28"/>
        </w:rPr>
      </w:pPr>
    </w:p>
    <w:p w14:paraId="6EEE019A" w14:textId="77777777" w:rsidR="005948F6" w:rsidRPr="008A3751" w:rsidRDefault="00241B22" w:rsidP="005948F6">
      <w:pPr>
        <w:jc w:val="center"/>
        <w:rPr>
          <w:rFonts w:ascii="Trajan Pro" w:hAnsi="Trajan Pro" w:cs="David"/>
          <w:b/>
          <w:sz w:val="36"/>
          <w:szCs w:val="36"/>
        </w:rPr>
      </w:pPr>
      <w:r w:rsidRPr="008A3751">
        <w:rPr>
          <w:rFonts w:ascii="Trajan Pro" w:hAnsi="Trajan Pro" w:cs="David"/>
          <w:b/>
          <w:noProof/>
          <w:sz w:val="36"/>
          <w:szCs w:val="36"/>
        </w:rPr>
        <mc:AlternateContent>
          <mc:Choice Requires="wps">
            <w:drawing>
              <wp:inline distT="0" distB="0" distL="0" distR="0" wp14:anchorId="0F7A0CAF" wp14:editId="27CC26CE">
                <wp:extent cx="4368800" cy="1082675"/>
                <wp:effectExtent l="0" t="0" r="0" b="0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368800" cy="1082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193209" w14:textId="386D6D16" w:rsidR="000E175E" w:rsidRPr="008A3751" w:rsidRDefault="000E175E" w:rsidP="00241B2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9469E">
                              <w:rPr>
                                <w:rFonts w:ascii="Arial Black" w:hAnsi="Arial Black"/>
                                <w:iCs/>
                                <w:outline/>
                                <w:color w:val="000000"/>
                                <w:sz w:val="36"/>
                                <w:szCs w:val="3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D</w:t>
                            </w:r>
                            <w:r w:rsidR="00FF513F">
                              <w:rPr>
                                <w:rFonts w:ascii="Arial Black" w:hAnsi="Arial Black"/>
                                <w:iCs/>
                                <w:outline/>
                                <w:color w:val="000000"/>
                                <w:sz w:val="36"/>
                                <w:szCs w:val="3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.1.1.1</w:t>
                            </w:r>
                            <w:r w:rsidRPr="0019469E">
                              <w:rPr>
                                <w:rFonts w:ascii="Arial Black" w:hAnsi="Arial Black"/>
                                <w:iCs/>
                                <w:outline/>
                                <w:color w:val="000000"/>
                                <w:sz w:val="36"/>
                                <w:szCs w:val="3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– Technická zpráva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F7A0CAF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width:344pt;height:8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" filled="f" stroked="f">
                <o:lock v:ext="edit" shapetype="t"/>
                <v:textbox style="mso-fit-shape-to-text:t">
                  <w:txbxContent>
                    <w:p w14:paraId="45193209" w14:textId="386D6D16" w:rsidR="000E175E" w:rsidRPr="008A3751" w:rsidRDefault="000E175E" w:rsidP="00241B2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19469E">
                        <w:rPr>
                          <w:rFonts w:ascii="Arial Black" w:hAnsi="Arial Black"/>
                          <w:iCs/>
                          <w:outline/>
                          <w:color w:val="000000"/>
                          <w:sz w:val="36"/>
                          <w:szCs w:val="3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D</w:t>
                      </w:r>
                      <w:r w:rsidR="00FF513F">
                        <w:rPr>
                          <w:rFonts w:ascii="Arial Black" w:hAnsi="Arial Black"/>
                          <w:iCs/>
                          <w:outline/>
                          <w:color w:val="000000"/>
                          <w:sz w:val="36"/>
                          <w:szCs w:val="3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.1.1.1</w:t>
                      </w:r>
                      <w:r w:rsidRPr="0019469E">
                        <w:rPr>
                          <w:rFonts w:ascii="Arial Black" w:hAnsi="Arial Black"/>
                          <w:iCs/>
                          <w:outline/>
                          <w:color w:val="000000"/>
                          <w:sz w:val="36"/>
                          <w:szCs w:val="3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– Technická zpráva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C05859" w14:textId="77777777" w:rsidR="005948F6" w:rsidRDefault="00241B22" w:rsidP="005948F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3B3BF1" wp14:editId="2469AD50">
                <wp:simplePos x="0" y="0"/>
                <wp:positionH relativeFrom="column">
                  <wp:posOffset>966631</wp:posOffset>
                </wp:positionH>
                <wp:positionV relativeFrom="paragraph">
                  <wp:posOffset>63500</wp:posOffset>
                </wp:positionV>
                <wp:extent cx="4057650" cy="90805"/>
                <wp:effectExtent l="0" t="0" r="19050" b="42545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08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DB3E2"/>
                            </a:gs>
                            <a:gs pos="100000">
                              <a:srgbClr val="365F91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1A76C" id="Rectangle 13" o:spid="_x0000_s1026" style="position:absolute;margin-left:76.1pt;margin-top:5pt;width:319.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" fillcolor="#8db3e2" stroked="f" strokeweight="0">
                <v:fill color2="#365f91" focusposition=".5,.5" focussize="" focus="100%" type="gradientRadial"/>
                <v:shadow on="t" color="#622423" offset="1pt"/>
              </v:rect>
            </w:pict>
          </mc:Fallback>
        </mc:AlternateContent>
      </w:r>
    </w:p>
    <w:p w14:paraId="5D0A1B48" w14:textId="77777777" w:rsidR="006C5847" w:rsidRDefault="006C5847" w:rsidP="006C5847">
      <w:pPr>
        <w:jc w:val="center"/>
        <w:rPr>
          <w:sz w:val="28"/>
        </w:rPr>
      </w:pPr>
    </w:p>
    <w:p w14:paraId="67C587E6" w14:textId="77777777" w:rsidR="006C5847" w:rsidRDefault="006C5847" w:rsidP="006C5847"/>
    <w:p w14:paraId="1FFB6E3B" w14:textId="77777777" w:rsidR="006C5847" w:rsidRDefault="006C5847" w:rsidP="006C5847"/>
    <w:p w14:paraId="0BC08196" w14:textId="77777777" w:rsidR="006C5847" w:rsidRDefault="006C5847" w:rsidP="006C5847"/>
    <w:p w14:paraId="73381B26" w14:textId="77777777" w:rsidR="006C5847" w:rsidRDefault="006C5847" w:rsidP="006C5847"/>
    <w:p w14:paraId="4A7681D5" w14:textId="77777777" w:rsidR="006C5847" w:rsidRDefault="006C5847" w:rsidP="006C5847"/>
    <w:p w14:paraId="3F5F9A20" w14:textId="77777777" w:rsidR="006C5847" w:rsidRDefault="006C5847" w:rsidP="006C5847"/>
    <w:p w14:paraId="51A89DFB" w14:textId="77777777" w:rsidR="006C5847" w:rsidRDefault="006C5847" w:rsidP="006C5847"/>
    <w:p w14:paraId="4CC196A7" w14:textId="77777777" w:rsidR="006C5847" w:rsidRDefault="006C5847" w:rsidP="006C5847"/>
    <w:p w14:paraId="39BD50CC" w14:textId="77777777" w:rsidR="006C5847" w:rsidRDefault="006C5847" w:rsidP="006C5847"/>
    <w:p w14:paraId="2ED16A91" w14:textId="77777777" w:rsidR="006C5847" w:rsidRDefault="006C5847" w:rsidP="007103F9"/>
    <w:p w14:paraId="32F208F4" w14:textId="77777777" w:rsidR="006C5847" w:rsidRDefault="006C5847" w:rsidP="006C5847"/>
    <w:p w14:paraId="0A4E4F09" w14:textId="77777777" w:rsidR="006C5847" w:rsidRDefault="006C5847" w:rsidP="006C5847"/>
    <w:p w14:paraId="793AD04D" w14:textId="77777777" w:rsidR="006C5847" w:rsidRDefault="006C5847" w:rsidP="006C5847"/>
    <w:p w14:paraId="6056177A" w14:textId="77777777" w:rsidR="006C5847" w:rsidRDefault="006C5847" w:rsidP="006C5847"/>
    <w:p w14:paraId="61CF86C0" w14:textId="77777777" w:rsidR="006C5847" w:rsidRDefault="006C5847" w:rsidP="006C5847"/>
    <w:p w14:paraId="71714F03" w14:textId="77777777" w:rsidR="006C5847" w:rsidRDefault="006C5847" w:rsidP="006C5847"/>
    <w:p w14:paraId="22F10912" w14:textId="77777777" w:rsidR="006C5847" w:rsidRDefault="006C5847" w:rsidP="006C5847"/>
    <w:p w14:paraId="13F5CF6F" w14:textId="77777777" w:rsidR="006C5847" w:rsidRDefault="006C5847" w:rsidP="006C5847"/>
    <w:p w14:paraId="58238B45" w14:textId="77777777" w:rsidR="006C5847" w:rsidRDefault="006C5847" w:rsidP="006C5847"/>
    <w:p w14:paraId="66A2CDE0" w14:textId="77777777" w:rsidR="001936D1" w:rsidRDefault="001936D1" w:rsidP="006C5847"/>
    <w:p w14:paraId="0EC0F53A" w14:textId="77777777" w:rsidR="001936D1" w:rsidRDefault="001936D1" w:rsidP="006C5847"/>
    <w:p w14:paraId="1B8C664C" w14:textId="77777777" w:rsidR="006C5847" w:rsidRDefault="006C5847" w:rsidP="006C5847"/>
    <w:p w14:paraId="743D3C3C" w14:textId="77777777" w:rsidR="00E16C92" w:rsidRDefault="00E16C92" w:rsidP="006C5847">
      <w:pPr>
        <w:rPr>
          <w:rFonts w:ascii="Century Gothic" w:hAnsi="Century Gothic"/>
        </w:rPr>
      </w:pPr>
    </w:p>
    <w:p w14:paraId="6C3CC6B3" w14:textId="77777777" w:rsidR="00E16C92" w:rsidRDefault="00E16C92" w:rsidP="006C5847">
      <w:pPr>
        <w:rPr>
          <w:rFonts w:ascii="Century Gothic" w:hAnsi="Century Gothic"/>
        </w:rPr>
      </w:pPr>
    </w:p>
    <w:p w14:paraId="729FB96F" w14:textId="77777777" w:rsidR="00513A45" w:rsidRDefault="00513A45" w:rsidP="006C5847">
      <w:pPr>
        <w:rPr>
          <w:rFonts w:ascii="Century Gothic" w:hAnsi="Century Gothic"/>
        </w:rPr>
      </w:pPr>
    </w:p>
    <w:p w14:paraId="7499D3A1" w14:textId="77777777" w:rsidR="00513A45" w:rsidRDefault="00513A45" w:rsidP="006C5847">
      <w:pPr>
        <w:rPr>
          <w:rFonts w:ascii="Century Gothic" w:hAnsi="Century Gothic"/>
        </w:rPr>
      </w:pPr>
    </w:p>
    <w:p w14:paraId="4C58AE84" w14:textId="77777777" w:rsidR="00DA5800" w:rsidRDefault="00DA5800" w:rsidP="006C5847">
      <w:pPr>
        <w:rPr>
          <w:rFonts w:ascii="Century Gothic" w:hAnsi="Century Gothic"/>
        </w:rPr>
      </w:pPr>
    </w:p>
    <w:p w14:paraId="012BCE81" w14:textId="77777777" w:rsidR="00DA5800" w:rsidRDefault="00DA5800" w:rsidP="006C5847">
      <w:pPr>
        <w:rPr>
          <w:rFonts w:ascii="Century Gothic" w:hAnsi="Century Gothic"/>
        </w:rPr>
      </w:pPr>
    </w:p>
    <w:p w14:paraId="089DE875" w14:textId="77777777" w:rsidR="00A04455" w:rsidRDefault="00A04455" w:rsidP="006C5847">
      <w:pPr>
        <w:rPr>
          <w:rFonts w:ascii="Century Gothic" w:hAnsi="Century Gothic"/>
        </w:rPr>
      </w:pPr>
    </w:p>
    <w:p w14:paraId="2CEB8FD2" w14:textId="77777777" w:rsidR="00A04455" w:rsidRDefault="00A04455" w:rsidP="006C5847">
      <w:pPr>
        <w:rPr>
          <w:rFonts w:ascii="Century Gothic" w:hAnsi="Century Gothic"/>
        </w:rPr>
      </w:pPr>
    </w:p>
    <w:p w14:paraId="6A15E5CB" w14:textId="77777777" w:rsidR="00DA5800" w:rsidRDefault="00DA5800" w:rsidP="006C5847">
      <w:pPr>
        <w:rPr>
          <w:rFonts w:ascii="Century Gothic" w:hAnsi="Century Gothic"/>
        </w:rPr>
      </w:pPr>
    </w:p>
    <w:p w14:paraId="651D7EFA" w14:textId="77777777" w:rsidR="008A3751" w:rsidRDefault="008A3751" w:rsidP="006C5847">
      <w:pPr>
        <w:rPr>
          <w:rFonts w:ascii="Century Gothic" w:hAnsi="Century Gothic"/>
        </w:rPr>
      </w:pPr>
    </w:p>
    <w:p w14:paraId="379D1BAE" w14:textId="46D8DCCE" w:rsidR="006C5847" w:rsidRDefault="006C5847" w:rsidP="006C5847">
      <w:pPr>
        <w:rPr>
          <w:rFonts w:ascii="Century Gothic" w:hAnsi="Century Gothic"/>
        </w:rPr>
      </w:pPr>
      <w:proofErr w:type="gramStart"/>
      <w:r w:rsidRPr="00C03395">
        <w:rPr>
          <w:rFonts w:ascii="Century Gothic" w:hAnsi="Century Gothic"/>
        </w:rPr>
        <w:t>Datum :</w:t>
      </w:r>
      <w:proofErr w:type="gramEnd"/>
      <w:r w:rsidRPr="00C03395">
        <w:rPr>
          <w:rFonts w:ascii="Century Gothic" w:hAnsi="Century Gothic"/>
        </w:rPr>
        <w:t xml:space="preserve">  </w:t>
      </w:r>
      <w:r w:rsidR="00DC324B">
        <w:rPr>
          <w:rFonts w:ascii="Century Gothic" w:hAnsi="Century Gothic"/>
        </w:rPr>
        <w:t>30</w:t>
      </w:r>
      <w:r w:rsidR="00185CCE">
        <w:rPr>
          <w:rFonts w:ascii="Century Gothic" w:hAnsi="Century Gothic"/>
        </w:rPr>
        <w:t>.6.</w:t>
      </w:r>
      <w:r w:rsidRPr="00C03395">
        <w:rPr>
          <w:rFonts w:ascii="Century Gothic" w:hAnsi="Century Gothic"/>
        </w:rPr>
        <w:t xml:space="preserve"> 20</w:t>
      </w:r>
      <w:r w:rsidR="000362EF">
        <w:rPr>
          <w:rFonts w:ascii="Century Gothic" w:hAnsi="Century Gothic"/>
        </w:rPr>
        <w:t>2</w:t>
      </w:r>
      <w:r w:rsidR="00FF3610">
        <w:rPr>
          <w:rFonts w:ascii="Century Gothic" w:hAnsi="Century Gothic"/>
        </w:rPr>
        <w:t>5</w:t>
      </w:r>
    </w:p>
    <w:p w14:paraId="213BBA67" w14:textId="77777777" w:rsidR="00E16C92" w:rsidRPr="00C03395" w:rsidRDefault="00E16C92" w:rsidP="006C5847">
      <w:pPr>
        <w:rPr>
          <w:rFonts w:ascii="Century Gothic" w:hAnsi="Century Gothic"/>
        </w:rPr>
      </w:pPr>
    </w:p>
    <w:p w14:paraId="0B6AD33E" w14:textId="77777777" w:rsidR="00A04455" w:rsidRDefault="00A04455"/>
    <w:p w14:paraId="1C36B27D" w14:textId="77777777" w:rsidR="00D854CA" w:rsidRDefault="00D854CA"/>
    <w:p w14:paraId="796A2B64" w14:textId="77777777" w:rsidR="008A3751" w:rsidRDefault="008A3751"/>
    <w:p w14:paraId="790F8E31" w14:textId="77777777" w:rsidR="00F7257F" w:rsidRDefault="00F7257F"/>
    <w:p w14:paraId="64CED92C" w14:textId="77777777" w:rsidR="00D854CA" w:rsidRDefault="00D854CA" w:rsidP="00D854CA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Architektonické řešení</w:t>
      </w:r>
    </w:p>
    <w:p w14:paraId="6E6E520F" w14:textId="77777777" w:rsidR="00D854CA" w:rsidRDefault="00D854CA" w:rsidP="00D854CA">
      <w:pPr>
        <w:rPr>
          <w:sz w:val="24"/>
        </w:rPr>
      </w:pPr>
    </w:p>
    <w:p w14:paraId="5BCA32F3" w14:textId="69F2C8F6" w:rsidR="003A50E3" w:rsidRDefault="000F6E63" w:rsidP="00640085">
      <w:pPr>
        <w:jc w:val="both"/>
        <w:rPr>
          <w:sz w:val="24"/>
        </w:rPr>
      </w:pPr>
      <w:r>
        <w:rPr>
          <w:sz w:val="24"/>
        </w:rPr>
        <w:t>J</w:t>
      </w:r>
      <w:r w:rsidR="00640085">
        <w:rPr>
          <w:sz w:val="24"/>
        </w:rPr>
        <w:t xml:space="preserve">edná se o stávající </w:t>
      </w:r>
      <w:r w:rsidR="00FF3610">
        <w:rPr>
          <w:sz w:val="24"/>
        </w:rPr>
        <w:t>historický čtyř</w:t>
      </w:r>
      <w:r w:rsidR="00640085">
        <w:rPr>
          <w:sz w:val="24"/>
        </w:rPr>
        <w:t xml:space="preserve">podlažní </w:t>
      </w:r>
      <w:r w:rsidR="00185CCE">
        <w:rPr>
          <w:sz w:val="24"/>
        </w:rPr>
        <w:t xml:space="preserve">zděný </w:t>
      </w:r>
      <w:r w:rsidR="00640085">
        <w:rPr>
          <w:sz w:val="24"/>
        </w:rPr>
        <w:t xml:space="preserve">dům </w:t>
      </w:r>
      <w:r w:rsidR="00291B41">
        <w:rPr>
          <w:sz w:val="24"/>
        </w:rPr>
        <w:t xml:space="preserve">se sedlovou střechou </w:t>
      </w:r>
      <w:r w:rsidR="00FF3610">
        <w:rPr>
          <w:sz w:val="24"/>
        </w:rPr>
        <w:t>umístěný na Masarykově náměstí</w:t>
      </w:r>
      <w:r w:rsidR="00640085">
        <w:rPr>
          <w:sz w:val="24"/>
        </w:rPr>
        <w:t xml:space="preserve"> </w:t>
      </w:r>
      <w:r w:rsidR="00FF3610">
        <w:rPr>
          <w:sz w:val="24"/>
        </w:rPr>
        <w:t xml:space="preserve">9 </w:t>
      </w:r>
      <w:r w:rsidR="00640085">
        <w:rPr>
          <w:sz w:val="24"/>
        </w:rPr>
        <w:t>v</w:t>
      </w:r>
      <w:r w:rsidR="00185CCE">
        <w:rPr>
          <w:sz w:val="24"/>
        </w:rPr>
        <w:t xml:space="preserve"> centru města </w:t>
      </w:r>
      <w:r w:rsidR="00640085">
        <w:rPr>
          <w:sz w:val="24"/>
        </w:rPr>
        <w:t>Jihlav</w:t>
      </w:r>
      <w:r w:rsidR="00185CCE">
        <w:rPr>
          <w:sz w:val="24"/>
        </w:rPr>
        <w:t>y</w:t>
      </w:r>
      <w:r w:rsidR="00640085">
        <w:rPr>
          <w:sz w:val="24"/>
        </w:rPr>
        <w:t xml:space="preserve">, který slouží </w:t>
      </w:r>
      <w:r w:rsidR="00185CCE">
        <w:rPr>
          <w:sz w:val="24"/>
        </w:rPr>
        <w:t xml:space="preserve">jako </w:t>
      </w:r>
      <w:r w:rsidR="00FF3610">
        <w:rPr>
          <w:sz w:val="24"/>
        </w:rPr>
        <w:t>víceúčelový dům</w:t>
      </w:r>
      <w:r w:rsidR="000362EF">
        <w:rPr>
          <w:sz w:val="24"/>
        </w:rPr>
        <w:t>.</w:t>
      </w:r>
      <w:r w:rsidR="006B7700">
        <w:rPr>
          <w:sz w:val="24"/>
        </w:rPr>
        <w:t xml:space="preserve"> </w:t>
      </w:r>
    </w:p>
    <w:p w14:paraId="66A6C13B" w14:textId="20AAF7B0" w:rsidR="006B7700" w:rsidRDefault="00185CCE" w:rsidP="00640085">
      <w:pPr>
        <w:jc w:val="both"/>
        <w:rPr>
          <w:sz w:val="24"/>
        </w:rPr>
      </w:pPr>
      <w:r>
        <w:rPr>
          <w:sz w:val="24"/>
        </w:rPr>
        <w:t>V</w:t>
      </w:r>
      <w:r w:rsidR="00FF3610">
        <w:rPr>
          <w:sz w:val="24"/>
        </w:rPr>
        <w:t> </w:t>
      </w:r>
      <w:r>
        <w:rPr>
          <w:sz w:val="24"/>
        </w:rPr>
        <w:t>přízemí</w:t>
      </w:r>
      <w:r w:rsidR="00FF3610">
        <w:rPr>
          <w:sz w:val="24"/>
        </w:rPr>
        <w:t xml:space="preserve"> za vstupem</w:t>
      </w:r>
      <w:r>
        <w:rPr>
          <w:sz w:val="24"/>
        </w:rPr>
        <w:t xml:space="preserve"> se nachází nebytový prostor nyní využívaný jako </w:t>
      </w:r>
      <w:r w:rsidR="00FF3610">
        <w:rPr>
          <w:sz w:val="24"/>
        </w:rPr>
        <w:t>prodejní prostor</w:t>
      </w:r>
      <w:r>
        <w:rPr>
          <w:sz w:val="24"/>
        </w:rPr>
        <w:t xml:space="preserve"> </w:t>
      </w:r>
      <w:r w:rsidR="00FF3610">
        <w:rPr>
          <w:sz w:val="24"/>
        </w:rPr>
        <w:t>cestovní kanceláře</w:t>
      </w:r>
      <w:r>
        <w:rPr>
          <w:sz w:val="24"/>
        </w:rPr>
        <w:t>.</w:t>
      </w:r>
      <w:r w:rsidR="00FF3610">
        <w:rPr>
          <w:sz w:val="24"/>
        </w:rPr>
        <w:t xml:space="preserve"> V jednotlivých patrech jsou další kanceláře.</w:t>
      </w:r>
    </w:p>
    <w:p w14:paraId="0E374735" w14:textId="4865123C" w:rsidR="00FF3610" w:rsidRDefault="000F6E63" w:rsidP="00640085">
      <w:pPr>
        <w:jc w:val="both"/>
        <w:rPr>
          <w:sz w:val="24"/>
        </w:rPr>
      </w:pPr>
      <w:r>
        <w:rPr>
          <w:sz w:val="24"/>
        </w:rPr>
        <w:t xml:space="preserve">Předmětem projektu </w:t>
      </w:r>
      <w:r w:rsidR="00185CCE">
        <w:rPr>
          <w:sz w:val="24"/>
        </w:rPr>
        <w:t xml:space="preserve">je </w:t>
      </w:r>
      <w:r w:rsidR="00FF3610">
        <w:rPr>
          <w:sz w:val="24"/>
        </w:rPr>
        <w:t>kompletní oprava omítek</w:t>
      </w:r>
      <w:r w:rsidR="00121D81">
        <w:rPr>
          <w:sz w:val="24"/>
        </w:rPr>
        <w:t>, oprava trhlin na fasádě</w:t>
      </w:r>
      <w:r w:rsidR="00FF3610">
        <w:rPr>
          <w:sz w:val="24"/>
        </w:rPr>
        <w:t xml:space="preserve"> a obnova původní štukové výzdoby (šambrán) u oken západní a jižní fasády na Masarykově náměstí a </w:t>
      </w:r>
      <w:r w:rsidR="00185CCE">
        <w:rPr>
          <w:sz w:val="24"/>
        </w:rPr>
        <w:t xml:space="preserve">výměna stávajících dřevěných otvorových výplní </w:t>
      </w:r>
      <w:r w:rsidR="00291B41">
        <w:rPr>
          <w:sz w:val="24"/>
        </w:rPr>
        <w:t>v</w:t>
      </w:r>
      <w:r w:rsidR="00FF3610">
        <w:rPr>
          <w:sz w:val="24"/>
        </w:rPr>
        <w:t> </w:t>
      </w:r>
      <w:r w:rsidR="00291B41">
        <w:rPr>
          <w:sz w:val="24"/>
        </w:rPr>
        <w:t>přízemí</w:t>
      </w:r>
      <w:r w:rsidR="00FF3610">
        <w:rPr>
          <w:sz w:val="24"/>
        </w:rPr>
        <w:t xml:space="preserve"> </w:t>
      </w:r>
      <w:r w:rsidR="00717750">
        <w:rPr>
          <w:sz w:val="24"/>
        </w:rPr>
        <w:t>domu –</w:t>
      </w:r>
      <w:r w:rsidR="00185CCE">
        <w:rPr>
          <w:sz w:val="24"/>
        </w:rPr>
        <w:t xml:space="preserve"> </w:t>
      </w:r>
      <w:r w:rsidR="00FF3610">
        <w:rPr>
          <w:sz w:val="24"/>
        </w:rPr>
        <w:t>dvou</w:t>
      </w:r>
      <w:r w:rsidR="00185CCE">
        <w:rPr>
          <w:sz w:val="24"/>
        </w:rPr>
        <w:t xml:space="preserve"> výkladců </w:t>
      </w:r>
      <w:r w:rsidR="00FF3610">
        <w:rPr>
          <w:sz w:val="24"/>
        </w:rPr>
        <w:t xml:space="preserve">prodejny </w:t>
      </w:r>
      <w:r w:rsidR="00185CCE">
        <w:rPr>
          <w:sz w:val="24"/>
        </w:rPr>
        <w:t>a</w:t>
      </w:r>
      <w:r w:rsidR="00FD149F">
        <w:rPr>
          <w:sz w:val="24"/>
        </w:rPr>
        <w:t xml:space="preserve"> </w:t>
      </w:r>
      <w:r w:rsidR="00FF3610">
        <w:rPr>
          <w:sz w:val="24"/>
        </w:rPr>
        <w:t xml:space="preserve">hlavních </w:t>
      </w:r>
      <w:r w:rsidR="00185CCE">
        <w:rPr>
          <w:sz w:val="24"/>
        </w:rPr>
        <w:t>vchodových dveří</w:t>
      </w:r>
      <w:r w:rsidR="00FF3610">
        <w:rPr>
          <w:sz w:val="24"/>
        </w:rPr>
        <w:t>.</w:t>
      </w:r>
    </w:p>
    <w:p w14:paraId="10093E79" w14:textId="263FCDBA" w:rsidR="00FD149F" w:rsidRDefault="00FF3610" w:rsidP="00640085">
      <w:pPr>
        <w:jc w:val="both"/>
        <w:rPr>
          <w:sz w:val="24"/>
        </w:rPr>
      </w:pPr>
      <w:r>
        <w:rPr>
          <w:sz w:val="24"/>
        </w:rPr>
        <w:t>P</w:t>
      </w:r>
      <w:r w:rsidR="006B7700">
        <w:rPr>
          <w:sz w:val="24"/>
        </w:rPr>
        <w:t>rovedení nových klempířských prvků</w:t>
      </w:r>
      <w:r w:rsidR="00185CCE">
        <w:rPr>
          <w:sz w:val="24"/>
        </w:rPr>
        <w:t xml:space="preserve"> </w:t>
      </w:r>
      <w:r>
        <w:rPr>
          <w:sz w:val="24"/>
        </w:rPr>
        <w:t xml:space="preserve">na fasádě </w:t>
      </w:r>
      <w:r w:rsidR="00185CCE">
        <w:rPr>
          <w:sz w:val="24"/>
        </w:rPr>
        <w:t>a vnitřních parapetů</w:t>
      </w:r>
      <w:r w:rsidR="00D925C2">
        <w:rPr>
          <w:sz w:val="24"/>
        </w:rPr>
        <w:t xml:space="preserve"> </w:t>
      </w:r>
      <w:r w:rsidR="00717750">
        <w:rPr>
          <w:sz w:val="24"/>
        </w:rPr>
        <w:t xml:space="preserve">z dubových desek </w:t>
      </w:r>
      <w:r>
        <w:rPr>
          <w:sz w:val="24"/>
        </w:rPr>
        <w:t xml:space="preserve">u </w:t>
      </w:r>
      <w:r w:rsidR="00717750">
        <w:rPr>
          <w:sz w:val="24"/>
        </w:rPr>
        <w:t xml:space="preserve">nových </w:t>
      </w:r>
      <w:r>
        <w:rPr>
          <w:sz w:val="24"/>
        </w:rPr>
        <w:t>výkladců</w:t>
      </w:r>
      <w:r w:rsidR="000F6E63">
        <w:rPr>
          <w:sz w:val="24"/>
        </w:rPr>
        <w:t xml:space="preserve">. </w:t>
      </w:r>
    </w:p>
    <w:p w14:paraId="17285657" w14:textId="474564EB" w:rsidR="00121D81" w:rsidRDefault="00121D81" w:rsidP="00640085">
      <w:pPr>
        <w:jc w:val="both"/>
        <w:rPr>
          <w:sz w:val="24"/>
        </w:rPr>
      </w:pPr>
      <w:r>
        <w:rPr>
          <w:sz w:val="24"/>
        </w:rPr>
        <w:t xml:space="preserve">Barevnost fasády bude určena při stavbě po provedení sond a vyhodnocení průzkumu ze strany </w:t>
      </w:r>
      <w:proofErr w:type="spellStart"/>
      <w:r>
        <w:rPr>
          <w:sz w:val="24"/>
        </w:rPr>
        <w:t>NPÚ</w:t>
      </w:r>
      <w:proofErr w:type="spellEnd"/>
      <w:r>
        <w:rPr>
          <w:sz w:val="24"/>
        </w:rPr>
        <w:t xml:space="preserve"> Telč.</w:t>
      </w:r>
    </w:p>
    <w:p w14:paraId="45F83B5A" w14:textId="77777777" w:rsidR="006B7700" w:rsidRDefault="006B7700" w:rsidP="00D854CA">
      <w:pPr>
        <w:ind w:right="-143"/>
        <w:rPr>
          <w:sz w:val="24"/>
        </w:rPr>
      </w:pPr>
    </w:p>
    <w:p w14:paraId="5FF0FCCC" w14:textId="77777777" w:rsidR="00D854CA" w:rsidRDefault="00D854CA" w:rsidP="00D854CA">
      <w:pPr>
        <w:numPr>
          <w:ilvl w:val="0"/>
          <w:numId w:val="38"/>
        </w:numPr>
        <w:rPr>
          <w:b/>
          <w:sz w:val="24"/>
          <w:u w:val="single"/>
        </w:rPr>
      </w:pPr>
      <w:r w:rsidRPr="00E87E56">
        <w:rPr>
          <w:b/>
          <w:sz w:val="24"/>
          <w:u w:val="single"/>
        </w:rPr>
        <w:t xml:space="preserve"> </w:t>
      </w:r>
      <w:r w:rsidR="003D67E7">
        <w:rPr>
          <w:b/>
          <w:sz w:val="24"/>
          <w:u w:val="single"/>
        </w:rPr>
        <w:t>Bourací práce</w:t>
      </w:r>
      <w:r w:rsidR="00C013AB">
        <w:rPr>
          <w:b/>
          <w:sz w:val="24"/>
          <w:u w:val="single"/>
        </w:rPr>
        <w:t>, demontáže</w:t>
      </w:r>
    </w:p>
    <w:p w14:paraId="3B1F0104" w14:textId="77777777" w:rsidR="003D67E7" w:rsidRDefault="003D67E7" w:rsidP="003D67E7">
      <w:pPr>
        <w:rPr>
          <w:b/>
          <w:sz w:val="24"/>
          <w:u w:val="single"/>
        </w:rPr>
      </w:pPr>
    </w:p>
    <w:p w14:paraId="57C5EF5B" w14:textId="7253E47A" w:rsidR="0082097A" w:rsidRDefault="00291B41" w:rsidP="00620074">
      <w:pPr>
        <w:jc w:val="both"/>
        <w:rPr>
          <w:sz w:val="24"/>
        </w:rPr>
      </w:pPr>
      <w:r>
        <w:rPr>
          <w:sz w:val="24"/>
        </w:rPr>
        <w:t>Budou vybourány stávající otvorové výplně</w:t>
      </w:r>
      <w:r w:rsidR="00717750">
        <w:rPr>
          <w:sz w:val="24"/>
        </w:rPr>
        <w:t xml:space="preserve"> v přízemí – vchodové dveře a dva </w:t>
      </w:r>
      <w:r w:rsidR="00121D81">
        <w:rPr>
          <w:sz w:val="24"/>
        </w:rPr>
        <w:t xml:space="preserve">vnější </w:t>
      </w:r>
      <w:r w:rsidR="00717750">
        <w:rPr>
          <w:sz w:val="24"/>
        </w:rPr>
        <w:t>výkladce.</w:t>
      </w:r>
      <w:r>
        <w:rPr>
          <w:sz w:val="24"/>
        </w:rPr>
        <w:t xml:space="preserve"> Bude provedeno vybourání </w:t>
      </w:r>
      <w:r w:rsidR="00717750">
        <w:rPr>
          <w:sz w:val="24"/>
        </w:rPr>
        <w:t xml:space="preserve">keramické dlažby a </w:t>
      </w:r>
      <w:r>
        <w:rPr>
          <w:sz w:val="24"/>
        </w:rPr>
        <w:t>podkladního zdiva nebo betonu v </w:t>
      </w:r>
      <w:proofErr w:type="spellStart"/>
      <w:r>
        <w:rPr>
          <w:sz w:val="24"/>
        </w:rPr>
        <w:t>tl</w:t>
      </w:r>
      <w:proofErr w:type="spellEnd"/>
      <w:r>
        <w:rPr>
          <w:sz w:val="24"/>
        </w:rPr>
        <w:t xml:space="preserve">. 50 mm v parapetním zdivu pod vybouranými </w:t>
      </w:r>
      <w:r w:rsidR="00717750">
        <w:rPr>
          <w:sz w:val="24"/>
        </w:rPr>
        <w:t>výkladci v prodejně</w:t>
      </w:r>
      <w:r>
        <w:rPr>
          <w:sz w:val="24"/>
        </w:rPr>
        <w:t xml:space="preserve">. </w:t>
      </w:r>
    </w:p>
    <w:p w14:paraId="42425780" w14:textId="00D6F277" w:rsidR="0082097A" w:rsidRDefault="003A34C8" w:rsidP="00620074">
      <w:pPr>
        <w:jc w:val="both"/>
        <w:rPr>
          <w:sz w:val="24"/>
        </w:rPr>
      </w:pPr>
      <w:r>
        <w:rPr>
          <w:sz w:val="24"/>
        </w:rPr>
        <w:t xml:space="preserve">Budou demontovány prvky na fasádě – skříň HUP, zvonkové tablo, </w:t>
      </w:r>
      <w:r w:rsidR="0017354B">
        <w:rPr>
          <w:sz w:val="24"/>
        </w:rPr>
        <w:t xml:space="preserve">větrací mřížky, </w:t>
      </w:r>
      <w:r>
        <w:rPr>
          <w:sz w:val="24"/>
        </w:rPr>
        <w:t>reklamní panely atd. Bude vybourána skříň elektro za účelem instalace nové skříně.</w:t>
      </w:r>
    </w:p>
    <w:p w14:paraId="6F4A93A9" w14:textId="77777777" w:rsidR="003A34C8" w:rsidRDefault="003A34C8" w:rsidP="00620074">
      <w:pPr>
        <w:jc w:val="both"/>
        <w:rPr>
          <w:sz w:val="24"/>
        </w:rPr>
      </w:pPr>
    </w:p>
    <w:p w14:paraId="0D31DD3D" w14:textId="61746A1B" w:rsidR="00121D81" w:rsidRDefault="00121D81" w:rsidP="00620074">
      <w:pPr>
        <w:jc w:val="both"/>
        <w:rPr>
          <w:sz w:val="24"/>
        </w:rPr>
      </w:pPr>
      <w:r>
        <w:rPr>
          <w:sz w:val="24"/>
        </w:rPr>
        <w:t xml:space="preserve">Ve vchodu bude vybourána stávající keramická dlažba v pruhu </w:t>
      </w:r>
      <w:r w:rsidR="00CA1403">
        <w:rPr>
          <w:sz w:val="24"/>
        </w:rPr>
        <w:t xml:space="preserve">šířky </w:t>
      </w:r>
      <w:r>
        <w:rPr>
          <w:sz w:val="24"/>
        </w:rPr>
        <w:t xml:space="preserve">1,5 m směrem k poklopu vodovodní šachty. Šířka chodby </w:t>
      </w:r>
      <w:r w:rsidR="00CA1403">
        <w:rPr>
          <w:sz w:val="24"/>
        </w:rPr>
        <w:t xml:space="preserve">u vchodových dveří činí </w:t>
      </w:r>
      <w:r>
        <w:rPr>
          <w:sz w:val="24"/>
        </w:rPr>
        <w:t>2,12 m.</w:t>
      </w:r>
    </w:p>
    <w:p w14:paraId="7BFB0F43" w14:textId="163F15BE" w:rsidR="003A34C8" w:rsidRDefault="00291B41" w:rsidP="00620074">
      <w:pPr>
        <w:jc w:val="both"/>
        <w:rPr>
          <w:sz w:val="24"/>
        </w:rPr>
      </w:pPr>
      <w:r>
        <w:rPr>
          <w:sz w:val="24"/>
        </w:rPr>
        <w:t>Budou vybourány venkovní parapetní plechy</w:t>
      </w:r>
      <w:r w:rsidR="003A34C8">
        <w:rPr>
          <w:sz w:val="24"/>
        </w:rPr>
        <w:t xml:space="preserve"> z </w:t>
      </w:r>
      <w:proofErr w:type="spellStart"/>
      <w:r w:rsidR="003A34C8">
        <w:rPr>
          <w:sz w:val="24"/>
        </w:rPr>
        <w:t>Pz</w:t>
      </w:r>
      <w:proofErr w:type="spellEnd"/>
      <w:r w:rsidR="003A34C8">
        <w:rPr>
          <w:sz w:val="24"/>
        </w:rPr>
        <w:t xml:space="preserve"> plechu u všech oken a výkladců</w:t>
      </w:r>
      <w:r>
        <w:rPr>
          <w:sz w:val="24"/>
        </w:rPr>
        <w:t>.</w:t>
      </w:r>
      <w:r w:rsidR="00717750">
        <w:rPr>
          <w:sz w:val="24"/>
        </w:rPr>
        <w:t xml:space="preserve"> </w:t>
      </w:r>
    </w:p>
    <w:p w14:paraId="63B93309" w14:textId="47D331AF" w:rsidR="00B03F48" w:rsidRDefault="00717750" w:rsidP="00620074">
      <w:pPr>
        <w:jc w:val="both"/>
        <w:rPr>
          <w:sz w:val="24"/>
        </w:rPr>
      </w:pPr>
      <w:r>
        <w:rPr>
          <w:sz w:val="24"/>
        </w:rPr>
        <w:t xml:space="preserve">Bude provedena demontáž </w:t>
      </w:r>
      <w:r w:rsidR="003A34C8">
        <w:rPr>
          <w:sz w:val="24"/>
        </w:rPr>
        <w:t xml:space="preserve">dvou </w:t>
      </w:r>
      <w:r>
        <w:rPr>
          <w:sz w:val="24"/>
        </w:rPr>
        <w:t>střešních svodů na fasádě z pozinkovaného plechu. Bude vybourána litinová</w:t>
      </w:r>
      <w:r w:rsidR="00121D81">
        <w:rPr>
          <w:sz w:val="24"/>
        </w:rPr>
        <w:t xml:space="preserve"> a kameninová</w:t>
      </w:r>
      <w:r>
        <w:rPr>
          <w:sz w:val="24"/>
        </w:rPr>
        <w:t xml:space="preserve"> trouba v patě střešního svodu v chodníku pro osazení nového </w:t>
      </w:r>
      <w:r w:rsidR="0082097A">
        <w:rPr>
          <w:sz w:val="24"/>
        </w:rPr>
        <w:t xml:space="preserve">litinového </w:t>
      </w:r>
      <w:r>
        <w:rPr>
          <w:sz w:val="24"/>
        </w:rPr>
        <w:t xml:space="preserve">geigru. Bude rozebrána kamenná dlažba </w:t>
      </w:r>
      <w:r w:rsidR="0082097A">
        <w:rPr>
          <w:sz w:val="24"/>
        </w:rPr>
        <w:t xml:space="preserve">v šířce 2,0 m podél domu </w:t>
      </w:r>
      <w:r>
        <w:rPr>
          <w:sz w:val="24"/>
        </w:rPr>
        <w:t>za účelem opravy dlažby – vyrovnání plochy chodníku.</w:t>
      </w:r>
      <w:r w:rsidR="003A4FE7">
        <w:rPr>
          <w:sz w:val="24"/>
        </w:rPr>
        <w:t xml:space="preserve"> Bude provedena kopaná sonda v chodníku o rozměru 1,0x</w:t>
      </w:r>
      <w:r w:rsidR="00CA1403">
        <w:rPr>
          <w:sz w:val="24"/>
        </w:rPr>
        <w:t>1,2</w:t>
      </w:r>
      <w:r w:rsidR="003A4FE7">
        <w:rPr>
          <w:sz w:val="24"/>
        </w:rPr>
        <w:t>x1,</w:t>
      </w:r>
      <w:r w:rsidR="00CA1403">
        <w:rPr>
          <w:sz w:val="24"/>
        </w:rPr>
        <w:t>5</w:t>
      </w:r>
      <w:r w:rsidR="003A4FE7">
        <w:rPr>
          <w:sz w:val="24"/>
        </w:rPr>
        <w:t xml:space="preserve"> m v místě nov</w:t>
      </w:r>
      <w:r w:rsidR="00CA1403">
        <w:rPr>
          <w:sz w:val="24"/>
        </w:rPr>
        <w:t>ých</w:t>
      </w:r>
      <w:r w:rsidR="003A4FE7">
        <w:rPr>
          <w:sz w:val="24"/>
        </w:rPr>
        <w:t xml:space="preserve"> geigr</w:t>
      </w:r>
      <w:r w:rsidR="00CA1403">
        <w:rPr>
          <w:sz w:val="24"/>
        </w:rPr>
        <w:t>ů</w:t>
      </w:r>
      <w:r w:rsidR="003A4FE7">
        <w:rPr>
          <w:sz w:val="24"/>
        </w:rPr>
        <w:t xml:space="preserve"> pro zjištění stavu dešťového potrubí v daném místě.</w:t>
      </w:r>
    </w:p>
    <w:p w14:paraId="350548C5" w14:textId="77777777" w:rsidR="00717750" w:rsidRDefault="00717750" w:rsidP="00291B41">
      <w:pPr>
        <w:jc w:val="both"/>
        <w:rPr>
          <w:sz w:val="24"/>
        </w:rPr>
      </w:pPr>
    </w:p>
    <w:p w14:paraId="16C0AF1A" w14:textId="77777777" w:rsidR="001E363C" w:rsidRDefault="00316E70" w:rsidP="00291B41">
      <w:pPr>
        <w:jc w:val="both"/>
        <w:rPr>
          <w:sz w:val="24"/>
        </w:rPr>
      </w:pPr>
      <w:r>
        <w:rPr>
          <w:sz w:val="24"/>
        </w:rPr>
        <w:t xml:space="preserve">Budou otlučeny poškozené části omítek </w:t>
      </w:r>
      <w:r w:rsidR="00291B41">
        <w:rPr>
          <w:sz w:val="24"/>
        </w:rPr>
        <w:t>dle potřeby</w:t>
      </w:r>
      <w:r w:rsidR="0082097A">
        <w:rPr>
          <w:sz w:val="24"/>
        </w:rPr>
        <w:t xml:space="preserve"> v rozsahu do 20 % plochy</w:t>
      </w:r>
      <w:r w:rsidR="00201E78">
        <w:rPr>
          <w:sz w:val="24"/>
        </w:rPr>
        <w:t xml:space="preserve">, budou otlučeny stávající šambrány. </w:t>
      </w:r>
    </w:p>
    <w:p w14:paraId="2132F8E8" w14:textId="5A17D2FA" w:rsidR="001E363C" w:rsidRDefault="001E363C" w:rsidP="00291B41">
      <w:pPr>
        <w:jc w:val="both"/>
        <w:rPr>
          <w:sz w:val="24"/>
        </w:rPr>
      </w:pPr>
      <w:r>
        <w:rPr>
          <w:sz w:val="24"/>
        </w:rPr>
        <w:t>U ponechaných omítek bude na celé ploše strojně zbroušena vrstva štuku s fasádním nátěrem. U štítu nad sousední střechou bude proveden pouze nový fasádní nátěr, případně budou provedeny lokální opravy poškozené omítky.</w:t>
      </w:r>
    </w:p>
    <w:p w14:paraId="78073352" w14:textId="60891B60" w:rsidR="00CA1403" w:rsidRDefault="001E363C" w:rsidP="00291B41">
      <w:pPr>
        <w:jc w:val="both"/>
        <w:rPr>
          <w:sz w:val="24"/>
        </w:rPr>
      </w:pPr>
      <w:r>
        <w:rPr>
          <w:sz w:val="24"/>
        </w:rPr>
        <w:t xml:space="preserve">U fasády v 1. </w:t>
      </w:r>
      <w:proofErr w:type="spellStart"/>
      <w:r>
        <w:rPr>
          <w:sz w:val="24"/>
        </w:rPr>
        <w:t>NP</w:t>
      </w:r>
      <w:proofErr w:type="spellEnd"/>
      <w:r>
        <w:rPr>
          <w:sz w:val="24"/>
        </w:rPr>
        <w:t xml:space="preserve"> </w:t>
      </w:r>
      <w:r w:rsidR="00CA1403">
        <w:rPr>
          <w:sz w:val="24"/>
        </w:rPr>
        <w:t>nad kamenným obkladem soklu bude omítka otlučena ze 100 %</w:t>
      </w:r>
      <w:r>
        <w:rPr>
          <w:sz w:val="24"/>
        </w:rPr>
        <w:t xml:space="preserve"> do výšky 1,5 m.</w:t>
      </w:r>
    </w:p>
    <w:p w14:paraId="29F46CDC" w14:textId="77777777" w:rsidR="001E363C" w:rsidRDefault="001E363C" w:rsidP="00291B41">
      <w:pPr>
        <w:jc w:val="both"/>
        <w:rPr>
          <w:sz w:val="24"/>
        </w:rPr>
      </w:pPr>
    </w:p>
    <w:p w14:paraId="4A3F1EDB" w14:textId="53809CAB" w:rsidR="00CA1403" w:rsidRDefault="00201E78" w:rsidP="00291B41">
      <w:pPr>
        <w:jc w:val="both"/>
        <w:rPr>
          <w:sz w:val="24"/>
        </w:rPr>
      </w:pPr>
      <w:r>
        <w:rPr>
          <w:sz w:val="24"/>
        </w:rPr>
        <w:t xml:space="preserve">Budou </w:t>
      </w:r>
      <w:r w:rsidR="001E363C">
        <w:rPr>
          <w:sz w:val="24"/>
        </w:rPr>
        <w:t>vysekány</w:t>
      </w:r>
      <w:r>
        <w:rPr>
          <w:sz w:val="24"/>
        </w:rPr>
        <w:t xml:space="preserve"> drážky ve zdivu pro osazení plných cihel pro vytvoření nových nadokenních a podokenních říms</w:t>
      </w:r>
      <w:r w:rsidR="00291B41">
        <w:rPr>
          <w:sz w:val="24"/>
        </w:rPr>
        <w:t>.</w:t>
      </w:r>
      <w:r w:rsidR="00CA1403">
        <w:rPr>
          <w:sz w:val="24"/>
        </w:rPr>
        <w:t xml:space="preserve"> </w:t>
      </w:r>
    </w:p>
    <w:p w14:paraId="6F578D37" w14:textId="46EB4190" w:rsidR="00316E70" w:rsidRDefault="00CA1403" w:rsidP="00291B41">
      <w:pPr>
        <w:jc w:val="both"/>
        <w:rPr>
          <w:sz w:val="24"/>
        </w:rPr>
      </w:pPr>
      <w:r>
        <w:rPr>
          <w:sz w:val="24"/>
        </w:rPr>
        <w:t>Budou vyfrézovány drážky kolmo k trhlinám ve fasádě pro osazení helikální výztuže.</w:t>
      </w:r>
    </w:p>
    <w:p w14:paraId="6B0403ED" w14:textId="31B49B2A" w:rsidR="0082097A" w:rsidRDefault="0082097A" w:rsidP="00291B41">
      <w:pPr>
        <w:jc w:val="both"/>
        <w:rPr>
          <w:sz w:val="24"/>
        </w:rPr>
      </w:pPr>
      <w:r>
        <w:rPr>
          <w:sz w:val="24"/>
        </w:rPr>
        <w:t xml:space="preserve">Bude ubourána </w:t>
      </w:r>
      <w:r w:rsidR="00CA1403">
        <w:rPr>
          <w:sz w:val="24"/>
        </w:rPr>
        <w:t xml:space="preserve">spodní </w:t>
      </w:r>
      <w:r>
        <w:rPr>
          <w:sz w:val="24"/>
        </w:rPr>
        <w:t>část korunní římsy, tak aby byl vytvořen prostor nad okny v posledním podlaží.</w:t>
      </w:r>
    </w:p>
    <w:p w14:paraId="0B48C425" w14:textId="1F8642B6" w:rsidR="0082097A" w:rsidRDefault="0082097A" w:rsidP="00291B41">
      <w:pPr>
        <w:jc w:val="both"/>
        <w:rPr>
          <w:sz w:val="24"/>
        </w:rPr>
      </w:pPr>
      <w:r>
        <w:rPr>
          <w:sz w:val="24"/>
        </w:rPr>
        <w:t xml:space="preserve">U korunní i kordonové římsy </w:t>
      </w:r>
      <w:r w:rsidR="00121D81">
        <w:rPr>
          <w:sz w:val="24"/>
        </w:rPr>
        <w:t xml:space="preserve">nad 1. </w:t>
      </w:r>
      <w:proofErr w:type="spellStart"/>
      <w:r w:rsidR="00121D81">
        <w:rPr>
          <w:sz w:val="24"/>
        </w:rPr>
        <w:t>NP</w:t>
      </w:r>
      <w:proofErr w:type="spellEnd"/>
      <w:r w:rsidR="00121D81">
        <w:rPr>
          <w:sz w:val="24"/>
        </w:rPr>
        <w:t xml:space="preserve"> </w:t>
      </w:r>
      <w:r>
        <w:rPr>
          <w:sz w:val="24"/>
        </w:rPr>
        <w:t xml:space="preserve">bude provedeno ubourání </w:t>
      </w:r>
      <w:r w:rsidR="00121D81">
        <w:rPr>
          <w:sz w:val="24"/>
        </w:rPr>
        <w:t xml:space="preserve">části </w:t>
      </w:r>
      <w:r>
        <w:rPr>
          <w:sz w:val="24"/>
        </w:rPr>
        <w:t xml:space="preserve">vrstev omítky tak, aby došlo </w:t>
      </w:r>
      <w:proofErr w:type="gramStart"/>
      <w:r>
        <w:rPr>
          <w:sz w:val="24"/>
        </w:rPr>
        <w:t>z</w:t>
      </w:r>
      <w:proofErr w:type="gramEnd"/>
      <w:r>
        <w:rPr>
          <w:sz w:val="24"/>
        </w:rPr>
        <w:t> zjemnění struktury profilů říms.</w:t>
      </w:r>
    </w:p>
    <w:p w14:paraId="305AE1C9" w14:textId="77777777" w:rsidR="00717750" w:rsidRDefault="00717750" w:rsidP="00291B41">
      <w:pPr>
        <w:jc w:val="both"/>
        <w:rPr>
          <w:sz w:val="24"/>
        </w:rPr>
      </w:pPr>
    </w:p>
    <w:p w14:paraId="7777FB21" w14:textId="77777777" w:rsidR="001E363C" w:rsidRDefault="001E363C" w:rsidP="00291B41">
      <w:pPr>
        <w:jc w:val="both"/>
        <w:rPr>
          <w:sz w:val="24"/>
        </w:rPr>
      </w:pPr>
    </w:p>
    <w:p w14:paraId="3FCBF4C6" w14:textId="77777777" w:rsidR="001E363C" w:rsidRDefault="001E363C" w:rsidP="00291B41">
      <w:pPr>
        <w:jc w:val="both"/>
        <w:rPr>
          <w:sz w:val="24"/>
        </w:rPr>
      </w:pPr>
    </w:p>
    <w:p w14:paraId="7F8D1D24" w14:textId="77777777" w:rsidR="001E363C" w:rsidRDefault="001E363C" w:rsidP="00291B41">
      <w:pPr>
        <w:jc w:val="both"/>
        <w:rPr>
          <w:sz w:val="24"/>
        </w:rPr>
      </w:pPr>
    </w:p>
    <w:p w14:paraId="217AC32E" w14:textId="77777777" w:rsidR="001E363C" w:rsidRDefault="001E363C" w:rsidP="00291B41">
      <w:pPr>
        <w:jc w:val="both"/>
        <w:rPr>
          <w:sz w:val="24"/>
        </w:rPr>
      </w:pPr>
    </w:p>
    <w:p w14:paraId="45C84BD2" w14:textId="77777777" w:rsidR="001E363C" w:rsidRDefault="001E363C" w:rsidP="00291B41">
      <w:pPr>
        <w:jc w:val="both"/>
        <w:rPr>
          <w:sz w:val="24"/>
        </w:rPr>
      </w:pPr>
    </w:p>
    <w:p w14:paraId="6517C0A7" w14:textId="44C2A2F5" w:rsidR="00717750" w:rsidRPr="00717750" w:rsidRDefault="00717750" w:rsidP="00717750">
      <w:pPr>
        <w:pStyle w:val="Odstavecseseznamem"/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Lešení</w:t>
      </w:r>
    </w:p>
    <w:p w14:paraId="5B46B868" w14:textId="77777777" w:rsidR="00717750" w:rsidRDefault="00717750" w:rsidP="00717750">
      <w:pPr>
        <w:rPr>
          <w:b/>
          <w:sz w:val="24"/>
          <w:u w:val="single"/>
        </w:rPr>
      </w:pPr>
    </w:p>
    <w:p w14:paraId="2FA7091A" w14:textId="3C4176CE" w:rsidR="00717750" w:rsidRDefault="00717750" w:rsidP="00717750">
      <w:pPr>
        <w:jc w:val="both"/>
        <w:rPr>
          <w:sz w:val="24"/>
        </w:rPr>
      </w:pPr>
      <w:r>
        <w:rPr>
          <w:sz w:val="24"/>
        </w:rPr>
        <w:t xml:space="preserve">Pro zajištění stavebních prací bude zřízeno na celou výšku domu lehké systémové lešení šířky min. 1,0 m na </w:t>
      </w:r>
      <w:r w:rsidR="00201E78">
        <w:rPr>
          <w:sz w:val="24"/>
        </w:rPr>
        <w:t xml:space="preserve">západní a jižní </w:t>
      </w:r>
      <w:r>
        <w:rPr>
          <w:sz w:val="24"/>
        </w:rPr>
        <w:t xml:space="preserve">fasádě </w:t>
      </w:r>
      <w:r w:rsidR="00201E78">
        <w:rPr>
          <w:sz w:val="24"/>
        </w:rPr>
        <w:t xml:space="preserve">domu směrem </w:t>
      </w:r>
      <w:r>
        <w:rPr>
          <w:sz w:val="24"/>
        </w:rPr>
        <w:t xml:space="preserve">do náměstí. </w:t>
      </w:r>
    </w:p>
    <w:p w14:paraId="311B2043" w14:textId="0E61813D" w:rsidR="00717750" w:rsidRDefault="00717750" w:rsidP="00717750">
      <w:pPr>
        <w:jc w:val="both"/>
        <w:rPr>
          <w:sz w:val="24"/>
        </w:rPr>
      </w:pPr>
      <w:r>
        <w:rPr>
          <w:sz w:val="24"/>
        </w:rPr>
        <w:t xml:space="preserve">Lešení bude zřízeno i na střeše sousedního domu pro provedení nátěru štítové stěny domu nad střechou sousedního jižního domu. </w:t>
      </w:r>
    </w:p>
    <w:p w14:paraId="1ED66F5C" w14:textId="6385E5AB" w:rsidR="007F438D" w:rsidRDefault="00717750" w:rsidP="00717750">
      <w:pPr>
        <w:jc w:val="both"/>
        <w:rPr>
          <w:sz w:val="24"/>
        </w:rPr>
      </w:pPr>
      <w:r>
        <w:rPr>
          <w:sz w:val="24"/>
        </w:rPr>
        <w:t>Nutno zajistit kotvení a podložení lešení na střeše sousedního domu, tak aby nedošlo k poškození střechy a střešní krytiny tohoto domu.</w:t>
      </w:r>
      <w:r w:rsidR="00201E78">
        <w:rPr>
          <w:sz w:val="24"/>
        </w:rPr>
        <w:t xml:space="preserve"> Je nutno ochránit střešní krytinu sousedního domu před znečištěním fasádní barvou.</w:t>
      </w:r>
    </w:p>
    <w:p w14:paraId="68295105" w14:textId="4DA7C412" w:rsidR="00717750" w:rsidRDefault="00C140A0" w:rsidP="00717750">
      <w:pPr>
        <w:jc w:val="both"/>
        <w:rPr>
          <w:sz w:val="24"/>
        </w:rPr>
      </w:pPr>
      <w:r>
        <w:rPr>
          <w:sz w:val="24"/>
        </w:rPr>
        <w:t>Nátěr štítu lze alternativně zajistit i za pomoci výsuvné plošiny.</w:t>
      </w:r>
    </w:p>
    <w:p w14:paraId="0E03E792" w14:textId="77777777" w:rsidR="00717750" w:rsidRPr="00051E36" w:rsidRDefault="00717750" w:rsidP="00717750">
      <w:pPr>
        <w:jc w:val="both"/>
        <w:rPr>
          <w:sz w:val="24"/>
        </w:rPr>
      </w:pPr>
    </w:p>
    <w:p w14:paraId="4014ADBB" w14:textId="2697C61E" w:rsidR="00FC3924" w:rsidRDefault="00316E70" w:rsidP="00717750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Úpravy povrchů</w:t>
      </w:r>
      <w:r w:rsidR="001E363C">
        <w:rPr>
          <w:b/>
          <w:sz w:val="24"/>
          <w:u w:val="single"/>
        </w:rPr>
        <w:t>, oprava fasády</w:t>
      </w:r>
    </w:p>
    <w:p w14:paraId="7459B34D" w14:textId="77777777" w:rsidR="007C0CE0" w:rsidRDefault="007C0CE0" w:rsidP="007C0CE0">
      <w:pPr>
        <w:rPr>
          <w:b/>
          <w:sz w:val="24"/>
          <w:u w:val="single"/>
        </w:rPr>
      </w:pPr>
    </w:p>
    <w:p w14:paraId="198D8903" w14:textId="55680A7E" w:rsidR="003A50E3" w:rsidRDefault="003A50E3" w:rsidP="003A50E3">
      <w:pPr>
        <w:jc w:val="both"/>
        <w:rPr>
          <w:sz w:val="24"/>
        </w:rPr>
      </w:pPr>
      <w:r>
        <w:rPr>
          <w:sz w:val="24"/>
        </w:rPr>
        <w:t xml:space="preserve">Budou provedeny </w:t>
      </w:r>
      <w:r w:rsidR="00D536E9">
        <w:rPr>
          <w:sz w:val="24"/>
        </w:rPr>
        <w:t xml:space="preserve">nové </w:t>
      </w:r>
      <w:r>
        <w:rPr>
          <w:sz w:val="24"/>
        </w:rPr>
        <w:t xml:space="preserve">podkladní vrstvy z betonu </w:t>
      </w:r>
      <w:proofErr w:type="spellStart"/>
      <w:r>
        <w:rPr>
          <w:sz w:val="24"/>
        </w:rPr>
        <w:t>tl</w:t>
      </w:r>
      <w:proofErr w:type="spellEnd"/>
      <w:r>
        <w:rPr>
          <w:sz w:val="24"/>
        </w:rPr>
        <w:t>. 50 mm pod nové vnější a vnitřní parapety. U</w:t>
      </w:r>
      <w:r w:rsidR="001E363C">
        <w:rPr>
          <w:sz w:val="24"/>
        </w:rPr>
        <w:t xml:space="preserve"> dvou </w:t>
      </w:r>
      <w:r>
        <w:rPr>
          <w:sz w:val="24"/>
        </w:rPr>
        <w:t>nových výkladců budou z vnitřní strany vloženy do betonového podkladu pásy z extrudovaného polystyrenu 50x70 mm pro přerušení tepelných mostů.</w:t>
      </w:r>
    </w:p>
    <w:p w14:paraId="4084855A" w14:textId="4014E59F" w:rsidR="001F1E82" w:rsidRDefault="003A50E3" w:rsidP="00851326">
      <w:pPr>
        <w:jc w:val="both"/>
        <w:rPr>
          <w:sz w:val="24"/>
        </w:rPr>
      </w:pPr>
      <w:r>
        <w:rPr>
          <w:sz w:val="24"/>
        </w:rPr>
        <w:t>Po osazení výplní otvorů b</w:t>
      </w:r>
      <w:r w:rsidR="00851326">
        <w:rPr>
          <w:sz w:val="24"/>
        </w:rPr>
        <w:t>ude provedena oprava vápen</w:t>
      </w:r>
      <w:r w:rsidR="00AB118E">
        <w:rPr>
          <w:sz w:val="24"/>
        </w:rPr>
        <w:t>ných</w:t>
      </w:r>
      <w:r w:rsidR="00851326">
        <w:rPr>
          <w:sz w:val="24"/>
        </w:rPr>
        <w:t xml:space="preserve"> omítek vnějších </w:t>
      </w:r>
      <w:r w:rsidR="00D925C2">
        <w:rPr>
          <w:sz w:val="24"/>
        </w:rPr>
        <w:t>a vnitřních stěn</w:t>
      </w:r>
      <w:r w:rsidR="00886022">
        <w:rPr>
          <w:sz w:val="24"/>
        </w:rPr>
        <w:t>, především ostění</w:t>
      </w:r>
      <w:r w:rsidR="00D925C2">
        <w:rPr>
          <w:sz w:val="24"/>
        </w:rPr>
        <w:t xml:space="preserve"> v místě bouraných výplní</w:t>
      </w:r>
      <w:r w:rsidR="001F1E82">
        <w:rPr>
          <w:sz w:val="24"/>
        </w:rPr>
        <w:t xml:space="preserve"> a v místě nových podkladních vrstev</w:t>
      </w:r>
      <w:r w:rsidR="00D925C2">
        <w:rPr>
          <w:sz w:val="24"/>
        </w:rPr>
        <w:t xml:space="preserve"> </w:t>
      </w:r>
      <w:r w:rsidR="001F1E82">
        <w:rPr>
          <w:sz w:val="24"/>
        </w:rPr>
        <w:t>parapetů</w:t>
      </w:r>
      <w:r w:rsidR="002F7121">
        <w:rPr>
          <w:sz w:val="24"/>
        </w:rPr>
        <w:t>.</w:t>
      </w:r>
    </w:p>
    <w:p w14:paraId="00DCF449" w14:textId="4C75A8C6" w:rsidR="002F7121" w:rsidRDefault="002F7121" w:rsidP="00851326">
      <w:pPr>
        <w:jc w:val="both"/>
        <w:rPr>
          <w:sz w:val="24"/>
        </w:rPr>
      </w:pPr>
      <w:r>
        <w:rPr>
          <w:sz w:val="24"/>
        </w:rPr>
        <w:t>Budou provedeny zazdívky malých otvorů cca 10 kusů. Bude provedeno zazdění stávajících větracích otvorů pod výkladci z vnější i vnitřní strany. Dutina mezi zazdívkami bude vyplněna tuhou minerální vatou.</w:t>
      </w:r>
    </w:p>
    <w:p w14:paraId="6692D9F0" w14:textId="6A3E9891" w:rsidR="001A2AC5" w:rsidRDefault="001A2AC5" w:rsidP="00851326">
      <w:pPr>
        <w:jc w:val="both"/>
        <w:rPr>
          <w:sz w:val="24"/>
        </w:rPr>
      </w:pPr>
      <w:r>
        <w:rPr>
          <w:sz w:val="24"/>
        </w:rPr>
        <w:t>Před zahájením štukování obroušených omítek bude proveden zpevňovací nátěr HASIT na vápenný podklad 1x. Bude provedeno očištění fasádní omítky štítu nad střechou tlakovou vodou.</w:t>
      </w:r>
    </w:p>
    <w:p w14:paraId="32D4A858" w14:textId="77777777" w:rsidR="00537F63" w:rsidRDefault="00537F63" w:rsidP="00D854CA">
      <w:pPr>
        <w:rPr>
          <w:sz w:val="24"/>
        </w:rPr>
      </w:pPr>
    </w:p>
    <w:p w14:paraId="6B5964A5" w14:textId="440CCD02" w:rsidR="00F56550" w:rsidRDefault="00F56550" w:rsidP="00D854CA">
      <w:pPr>
        <w:rPr>
          <w:sz w:val="24"/>
        </w:rPr>
      </w:pPr>
      <w:r>
        <w:rPr>
          <w:sz w:val="24"/>
        </w:rPr>
        <w:t>OPRAVA FASÁDY</w:t>
      </w:r>
    </w:p>
    <w:p w14:paraId="5511CDEB" w14:textId="7074988A" w:rsidR="00F56550" w:rsidRDefault="00F56550" w:rsidP="00D854CA">
      <w:pPr>
        <w:rPr>
          <w:sz w:val="24"/>
        </w:rPr>
      </w:pPr>
      <w:r>
        <w:rPr>
          <w:sz w:val="24"/>
        </w:rPr>
        <w:t>Budou provedeny následující opravy:</w:t>
      </w:r>
    </w:p>
    <w:p w14:paraId="3937F539" w14:textId="77777777" w:rsidR="00F56550" w:rsidRDefault="00F56550" w:rsidP="00D854CA">
      <w:pPr>
        <w:rPr>
          <w:sz w:val="24"/>
        </w:rPr>
      </w:pPr>
    </w:p>
    <w:p w14:paraId="477103EA" w14:textId="73C6FAFE" w:rsidR="00F56550" w:rsidRPr="00F56550" w:rsidRDefault="00F56550" w:rsidP="00F56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Fasáda </w:t>
      </w:r>
      <w:r w:rsidRPr="00F56550">
        <w:rPr>
          <w:b/>
          <w:bCs/>
          <w:sz w:val="28"/>
          <w:szCs w:val="22"/>
        </w:rPr>
        <w:t>A</w:t>
      </w:r>
    </w:p>
    <w:p w14:paraId="56546817" w14:textId="547FA97E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oprava vápenných omítek do 20 % plochy</w:t>
      </w:r>
    </w:p>
    <w:p w14:paraId="7F2A24AD" w14:textId="5CE09C83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výztuž trhlin helikální výztuží</w:t>
      </w:r>
    </w:p>
    <w:p w14:paraId="0ECDF763" w14:textId="6EF9D2DE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vrchní štuková vápenná omítka hladká na 100 % plochy</w:t>
      </w:r>
    </w:p>
    <w:p w14:paraId="41DA7C75" w14:textId="11BE774D" w:rsidR="00F56550" w:rsidRDefault="00F56550" w:rsidP="00F56550">
      <w:pPr>
        <w:rPr>
          <w:sz w:val="24"/>
        </w:rPr>
      </w:pPr>
      <w:r w:rsidRPr="00F56550">
        <w:rPr>
          <w:sz w:val="24"/>
        </w:rPr>
        <w:t>- nátěr silikátovou barvou na historické fasády - (</w:t>
      </w:r>
      <w:proofErr w:type="spellStart"/>
      <w:r>
        <w:rPr>
          <w:sz w:val="24"/>
        </w:rPr>
        <w:t>K</w:t>
      </w:r>
      <w:r w:rsidRPr="00F56550">
        <w:rPr>
          <w:sz w:val="24"/>
        </w:rPr>
        <w:t>eim</w:t>
      </w:r>
      <w:proofErr w:type="spellEnd"/>
      <w:r w:rsidRPr="00F56550">
        <w:rPr>
          <w:sz w:val="24"/>
        </w:rPr>
        <w:t xml:space="preserve"> </w:t>
      </w:r>
      <w:proofErr w:type="spellStart"/>
      <w:r>
        <w:rPr>
          <w:sz w:val="24"/>
        </w:rPr>
        <w:t>G</w:t>
      </w:r>
      <w:r w:rsidRPr="00F56550">
        <w:rPr>
          <w:sz w:val="24"/>
        </w:rPr>
        <w:t>ranital</w:t>
      </w:r>
      <w:proofErr w:type="spellEnd"/>
      <w:r w:rsidRPr="00F56550">
        <w:rPr>
          <w:sz w:val="24"/>
        </w:rPr>
        <w:t>)</w:t>
      </w:r>
    </w:p>
    <w:p w14:paraId="1336D4E8" w14:textId="77777777" w:rsidR="00F56550" w:rsidRDefault="00F56550" w:rsidP="00F56550">
      <w:pPr>
        <w:rPr>
          <w:sz w:val="24"/>
        </w:rPr>
      </w:pPr>
    </w:p>
    <w:p w14:paraId="1FEC8158" w14:textId="3A951401" w:rsidR="00F56550" w:rsidRPr="00F56550" w:rsidRDefault="00F56550" w:rsidP="00F56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Fasáda B</w:t>
      </w:r>
    </w:p>
    <w:p w14:paraId="2132EDA4" w14:textId="7666B579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oprava vápenných omítek do 20 % plochy</w:t>
      </w:r>
    </w:p>
    <w:p w14:paraId="39D37DCD" w14:textId="69ADADE6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výztuž trhlin helikální výztuží</w:t>
      </w:r>
    </w:p>
    <w:p w14:paraId="018DF76B" w14:textId="489E7CE3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vrchní štuková vápenná omítka hladká na 100 % plochy</w:t>
      </w:r>
    </w:p>
    <w:p w14:paraId="3E598476" w14:textId="790EAF84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 xml:space="preserve">- provedení ozdobných </w:t>
      </w:r>
      <w:proofErr w:type="spellStart"/>
      <w:r w:rsidRPr="00F56550">
        <w:rPr>
          <w:sz w:val="24"/>
        </w:rPr>
        <w:t>nut</w:t>
      </w:r>
      <w:proofErr w:type="spellEnd"/>
      <w:r w:rsidRPr="00F56550">
        <w:rPr>
          <w:sz w:val="24"/>
        </w:rPr>
        <w:t xml:space="preserve"> šířky 20 mm na fasádě</w:t>
      </w:r>
    </w:p>
    <w:p w14:paraId="47572879" w14:textId="77418F1E" w:rsidR="00F56550" w:rsidRDefault="00F56550" w:rsidP="00F56550">
      <w:pPr>
        <w:rPr>
          <w:sz w:val="24"/>
        </w:rPr>
      </w:pPr>
      <w:r w:rsidRPr="00F56550">
        <w:rPr>
          <w:sz w:val="24"/>
        </w:rPr>
        <w:t>- nátěr silikátovou barvou na historické fasády - (</w:t>
      </w:r>
      <w:proofErr w:type="spellStart"/>
      <w:r>
        <w:rPr>
          <w:sz w:val="24"/>
        </w:rPr>
        <w:t>K</w:t>
      </w:r>
      <w:r w:rsidRPr="00F56550">
        <w:rPr>
          <w:sz w:val="24"/>
        </w:rPr>
        <w:t>eim</w:t>
      </w:r>
      <w:proofErr w:type="spellEnd"/>
      <w:r w:rsidRPr="00F56550">
        <w:rPr>
          <w:sz w:val="24"/>
        </w:rPr>
        <w:t xml:space="preserve"> </w:t>
      </w:r>
      <w:proofErr w:type="spellStart"/>
      <w:r>
        <w:rPr>
          <w:sz w:val="24"/>
        </w:rPr>
        <w:t>G</w:t>
      </w:r>
      <w:r w:rsidRPr="00F56550">
        <w:rPr>
          <w:sz w:val="24"/>
        </w:rPr>
        <w:t>ranital</w:t>
      </w:r>
      <w:proofErr w:type="spellEnd"/>
      <w:r w:rsidRPr="00F56550">
        <w:rPr>
          <w:sz w:val="24"/>
        </w:rPr>
        <w:t>)</w:t>
      </w:r>
    </w:p>
    <w:p w14:paraId="3FFE994D" w14:textId="77777777" w:rsidR="00F56550" w:rsidRDefault="00F56550" w:rsidP="00F56550">
      <w:pPr>
        <w:rPr>
          <w:sz w:val="24"/>
        </w:rPr>
      </w:pPr>
    </w:p>
    <w:p w14:paraId="4CD62892" w14:textId="7D331D70" w:rsidR="00F56550" w:rsidRPr="00F56550" w:rsidRDefault="00F56550" w:rsidP="00F56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Fasáda C</w:t>
      </w:r>
    </w:p>
    <w:p w14:paraId="4861C23B" w14:textId="4DD49E24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vápenné trasové omítky 100 % plochy</w:t>
      </w:r>
    </w:p>
    <w:p w14:paraId="69653336" w14:textId="1E0A8C7E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výztuž trhlin helikální výztuží</w:t>
      </w:r>
    </w:p>
    <w:p w14:paraId="6A6AA064" w14:textId="7AB5E5E2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vrchní štuková vápenná omítka hladká na 100 % plochy</w:t>
      </w:r>
    </w:p>
    <w:p w14:paraId="17980D3F" w14:textId="7F5865C4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 xml:space="preserve">- provedení ozdobných </w:t>
      </w:r>
      <w:proofErr w:type="spellStart"/>
      <w:r w:rsidRPr="00F56550">
        <w:rPr>
          <w:sz w:val="24"/>
        </w:rPr>
        <w:t>nut</w:t>
      </w:r>
      <w:proofErr w:type="spellEnd"/>
      <w:r w:rsidRPr="00F56550">
        <w:rPr>
          <w:sz w:val="24"/>
        </w:rPr>
        <w:t xml:space="preserve"> šířky 20 mm na fasádě</w:t>
      </w:r>
      <w:r w:rsidR="003E55D0">
        <w:rPr>
          <w:sz w:val="24"/>
        </w:rPr>
        <w:t xml:space="preserve"> v 1. </w:t>
      </w:r>
      <w:proofErr w:type="spellStart"/>
      <w:r w:rsidR="003E55D0">
        <w:rPr>
          <w:sz w:val="24"/>
        </w:rPr>
        <w:t>NP</w:t>
      </w:r>
      <w:proofErr w:type="spellEnd"/>
    </w:p>
    <w:p w14:paraId="2838EA65" w14:textId="15AB6C09" w:rsidR="00F56550" w:rsidRDefault="00F56550" w:rsidP="00F56550">
      <w:pPr>
        <w:rPr>
          <w:sz w:val="24"/>
        </w:rPr>
      </w:pPr>
      <w:r w:rsidRPr="00F56550">
        <w:rPr>
          <w:sz w:val="24"/>
        </w:rPr>
        <w:t>- nátěr silikátovou barvou na historické fasády - (</w:t>
      </w:r>
      <w:proofErr w:type="spellStart"/>
      <w:r>
        <w:rPr>
          <w:sz w:val="24"/>
        </w:rPr>
        <w:t>K</w:t>
      </w:r>
      <w:r w:rsidRPr="00F56550">
        <w:rPr>
          <w:sz w:val="24"/>
        </w:rPr>
        <w:t>eim</w:t>
      </w:r>
      <w:proofErr w:type="spellEnd"/>
      <w:r w:rsidRPr="00F56550">
        <w:rPr>
          <w:sz w:val="24"/>
        </w:rPr>
        <w:t xml:space="preserve"> </w:t>
      </w:r>
      <w:proofErr w:type="spellStart"/>
      <w:r>
        <w:rPr>
          <w:sz w:val="24"/>
        </w:rPr>
        <w:t>G</w:t>
      </w:r>
      <w:r w:rsidRPr="00F56550">
        <w:rPr>
          <w:sz w:val="24"/>
        </w:rPr>
        <w:t>ranital</w:t>
      </w:r>
      <w:proofErr w:type="spellEnd"/>
      <w:r w:rsidRPr="00F56550">
        <w:rPr>
          <w:sz w:val="24"/>
        </w:rPr>
        <w:t>)</w:t>
      </w:r>
    </w:p>
    <w:p w14:paraId="45E9F558" w14:textId="77777777" w:rsidR="00F56550" w:rsidRDefault="00F56550" w:rsidP="00F56550">
      <w:pPr>
        <w:rPr>
          <w:sz w:val="24"/>
        </w:rPr>
      </w:pPr>
    </w:p>
    <w:p w14:paraId="0902034E" w14:textId="5D87B80B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</w:t>
      </w:r>
      <w:r w:rsidRPr="00F56550">
        <w:rPr>
          <w:b/>
          <w:bCs/>
          <w:sz w:val="24"/>
        </w:rPr>
        <w:t xml:space="preserve"> BAREVNÉ ODSTÍNY</w:t>
      </w:r>
      <w:r w:rsidRPr="00F56550">
        <w:rPr>
          <w:sz w:val="24"/>
        </w:rPr>
        <w:t xml:space="preserve"> </w:t>
      </w:r>
      <w:r w:rsidR="003E55D0" w:rsidRPr="00F56550">
        <w:rPr>
          <w:sz w:val="24"/>
        </w:rPr>
        <w:t xml:space="preserve">budou určeny ve spolupráci s </w:t>
      </w:r>
      <w:proofErr w:type="spellStart"/>
      <w:r w:rsidRPr="00F56550">
        <w:rPr>
          <w:sz w:val="24"/>
        </w:rPr>
        <w:t>NPÚ</w:t>
      </w:r>
      <w:proofErr w:type="spellEnd"/>
      <w:r w:rsidRPr="00F56550">
        <w:rPr>
          <w:sz w:val="24"/>
        </w:rPr>
        <w:t xml:space="preserve"> TELČ </w:t>
      </w:r>
    </w:p>
    <w:p w14:paraId="2D456C47" w14:textId="0427D696" w:rsidR="00F56550" w:rsidRPr="00F56550" w:rsidRDefault="003E55D0" w:rsidP="00F56550">
      <w:pPr>
        <w:rPr>
          <w:sz w:val="24"/>
        </w:rPr>
      </w:pPr>
      <w:r w:rsidRPr="00F56550">
        <w:rPr>
          <w:sz w:val="24"/>
        </w:rPr>
        <w:t xml:space="preserve">  po provedení odborných sond na fasádě po postavení lešení</w:t>
      </w:r>
    </w:p>
    <w:p w14:paraId="5B57A852" w14:textId="77777777" w:rsidR="00F56550" w:rsidRPr="00F56550" w:rsidRDefault="00F56550" w:rsidP="00F56550">
      <w:pPr>
        <w:rPr>
          <w:sz w:val="24"/>
        </w:rPr>
      </w:pPr>
    </w:p>
    <w:p w14:paraId="4CE14B66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 xml:space="preserve">- </w:t>
      </w:r>
      <w:r w:rsidRPr="00F56550">
        <w:rPr>
          <w:b/>
          <w:bCs/>
          <w:sz w:val="24"/>
        </w:rPr>
        <w:t xml:space="preserve">DOPORUČENÉ MALTY A </w:t>
      </w:r>
      <w:proofErr w:type="gramStart"/>
      <w:r w:rsidRPr="00F56550">
        <w:rPr>
          <w:b/>
          <w:bCs/>
          <w:sz w:val="24"/>
        </w:rPr>
        <w:t>OMÍTKY</w:t>
      </w:r>
      <w:r w:rsidRPr="00F56550">
        <w:rPr>
          <w:sz w:val="24"/>
        </w:rPr>
        <w:t xml:space="preserve"> :</w:t>
      </w:r>
      <w:proofErr w:type="gramEnd"/>
    </w:p>
    <w:p w14:paraId="7A165A53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VÁPENNÁ OMÍTKA HASIT 666 Vápenná omítka</w:t>
      </w:r>
    </w:p>
    <w:p w14:paraId="46940CED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lastRenderedPageBreak/>
        <w:t xml:space="preserve">- VÁPENNÁ OMÍTKA </w:t>
      </w:r>
      <w:proofErr w:type="spellStart"/>
      <w:r w:rsidRPr="00F56550">
        <w:rPr>
          <w:sz w:val="24"/>
        </w:rPr>
        <w:t>TL</w:t>
      </w:r>
      <w:proofErr w:type="spellEnd"/>
      <w:r w:rsidRPr="00F56550">
        <w:rPr>
          <w:sz w:val="24"/>
        </w:rPr>
        <w:t xml:space="preserve"> HASIT 680 Vápenná omítka s </w:t>
      </w:r>
      <w:proofErr w:type="spellStart"/>
      <w:r w:rsidRPr="00F56550">
        <w:rPr>
          <w:sz w:val="24"/>
        </w:rPr>
        <w:t>Trassem</w:t>
      </w:r>
      <w:proofErr w:type="spellEnd"/>
      <w:r w:rsidRPr="00F56550">
        <w:rPr>
          <w:sz w:val="24"/>
        </w:rPr>
        <w:t xml:space="preserve"> cs</w:t>
      </w:r>
    </w:p>
    <w:p w14:paraId="38C0B3CB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- VÁPENNÁ OMÍTKA HASIT 160 Jemná vápenná omítka (štuk)</w:t>
      </w:r>
    </w:p>
    <w:p w14:paraId="53BE4877" w14:textId="77777777" w:rsidR="00F56550" w:rsidRPr="00F56550" w:rsidRDefault="00F56550" w:rsidP="00F56550">
      <w:pPr>
        <w:rPr>
          <w:sz w:val="24"/>
        </w:rPr>
      </w:pPr>
    </w:p>
    <w:p w14:paraId="2B3A3ABE" w14:textId="45EECF47" w:rsidR="00F56550" w:rsidRDefault="00F56550" w:rsidP="00F56550">
      <w:pPr>
        <w:rPr>
          <w:sz w:val="24"/>
        </w:rPr>
      </w:pPr>
      <w:r w:rsidRPr="00F56550">
        <w:rPr>
          <w:sz w:val="24"/>
        </w:rPr>
        <w:t>Nátěry aplikovat až po úplném vyschnutí omítek, v závislosti na klimatických podmínkách</w:t>
      </w:r>
    </w:p>
    <w:p w14:paraId="3ACE75C5" w14:textId="77777777" w:rsidR="00F56550" w:rsidRDefault="00F56550" w:rsidP="003E55D0">
      <w:pPr>
        <w:ind w:left="142" w:hanging="142"/>
        <w:rPr>
          <w:sz w:val="24"/>
        </w:rPr>
      </w:pPr>
    </w:p>
    <w:p w14:paraId="3DCD023A" w14:textId="67BFE265" w:rsidR="00F56550" w:rsidRPr="00F56550" w:rsidRDefault="00F56550" w:rsidP="00F56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SYSTÉM OPRAV TRHLIN</w:t>
      </w:r>
    </w:p>
    <w:p w14:paraId="073A22B5" w14:textId="2A94CD86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 xml:space="preserve">Systém z nerezové helikální (šroubovicové) </w:t>
      </w:r>
      <w:r w:rsidR="003E55D0" w:rsidRPr="00F56550">
        <w:rPr>
          <w:sz w:val="24"/>
        </w:rPr>
        <w:t>výztuže a</w:t>
      </w:r>
      <w:r w:rsidRPr="00F56550">
        <w:rPr>
          <w:sz w:val="24"/>
        </w:rPr>
        <w:t xml:space="preserve"> zálivky/tmelu.</w:t>
      </w:r>
    </w:p>
    <w:p w14:paraId="5C521BFF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Ocelové nerezové pruty průměru 8 mm, vlepené do konstrukce do předem</w:t>
      </w:r>
    </w:p>
    <w:p w14:paraId="5508DFD9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vyfrézovaných drážek nebo vrtů a zakotvené vysoce pevnostní tixotropní</w:t>
      </w:r>
    </w:p>
    <w:p w14:paraId="50807C58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 xml:space="preserve">nesmrštitelnou zálivkou. </w:t>
      </w:r>
    </w:p>
    <w:p w14:paraId="6C2F271D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Drážky musí být zbaveny prachu a navlhčeny před zahájením osazování výztuže.</w:t>
      </w:r>
    </w:p>
    <w:p w14:paraId="67FC79FF" w14:textId="77777777" w:rsidR="00F56550" w:rsidRPr="00F56550" w:rsidRDefault="00F56550" w:rsidP="00F56550">
      <w:pPr>
        <w:rPr>
          <w:sz w:val="24"/>
        </w:rPr>
      </w:pPr>
      <w:r w:rsidRPr="00F56550">
        <w:rPr>
          <w:sz w:val="24"/>
        </w:rPr>
        <w:t>Spolupůsobení výztuže a zálivky je základem opravy trhlin ve zdivu.</w:t>
      </w:r>
    </w:p>
    <w:p w14:paraId="23B1AE83" w14:textId="70FB5B66" w:rsidR="00F56550" w:rsidRDefault="00F56550" w:rsidP="00F56550">
      <w:pPr>
        <w:rPr>
          <w:sz w:val="24"/>
        </w:rPr>
      </w:pPr>
      <w:r w:rsidRPr="00F56550">
        <w:rPr>
          <w:sz w:val="24"/>
        </w:rPr>
        <w:t xml:space="preserve">Předpokládaná délka oprav trhlin </w:t>
      </w:r>
      <w:r>
        <w:rPr>
          <w:sz w:val="24"/>
        </w:rPr>
        <w:t xml:space="preserve">na fasádě </w:t>
      </w:r>
      <w:r w:rsidRPr="00F56550">
        <w:rPr>
          <w:sz w:val="24"/>
        </w:rPr>
        <w:t>celkem 55,0 m</w:t>
      </w:r>
      <w:r w:rsidR="002C4EC8">
        <w:rPr>
          <w:sz w:val="24"/>
        </w:rPr>
        <w:t xml:space="preserve"> – při stavbě bude fakturována skutečná délka oprav trhlin</w:t>
      </w:r>
      <w:r w:rsidRPr="00F56550">
        <w:rPr>
          <w:sz w:val="24"/>
        </w:rPr>
        <w:t>.</w:t>
      </w:r>
    </w:p>
    <w:p w14:paraId="4ADC4065" w14:textId="77777777" w:rsidR="00F56550" w:rsidRDefault="00F56550" w:rsidP="00F56550">
      <w:pPr>
        <w:rPr>
          <w:sz w:val="24"/>
        </w:rPr>
      </w:pPr>
    </w:p>
    <w:p w14:paraId="76692EA7" w14:textId="44CA6B48" w:rsidR="00F56550" w:rsidRPr="00F56550" w:rsidRDefault="00F56550" w:rsidP="00F56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ÚPRAVA PODLAHY CHODBY VE VSTUPU</w:t>
      </w:r>
    </w:p>
    <w:p w14:paraId="28582DF7" w14:textId="590A7846" w:rsidR="00F56550" w:rsidRDefault="00F56550" w:rsidP="00F56550">
      <w:pPr>
        <w:rPr>
          <w:sz w:val="24"/>
        </w:rPr>
      </w:pPr>
      <w:r w:rsidRPr="00F56550">
        <w:rPr>
          <w:sz w:val="24"/>
        </w:rPr>
        <w:t>- vybourání ker. dlažby u vchod</w:t>
      </w:r>
      <w:r>
        <w:rPr>
          <w:sz w:val="24"/>
        </w:rPr>
        <w:t>ových</w:t>
      </w:r>
      <w:r w:rsidRPr="00F56550">
        <w:rPr>
          <w:sz w:val="24"/>
        </w:rPr>
        <w:t xml:space="preserve"> dveří </w:t>
      </w:r>
      <w:r w:rsidR="003E55D0">
        <w:rPr>
          <w:sz w:val="24"/>
        </w:rPr>
        <w:t>v</w:t>
      </w:r>
      <w:r w:rsidRPr="00F56550">
        <w:rPr>
          <w:sz w:val="24"/>
        </w:rPr>
        <w:t xml:space="preserve"> dél</w:t>
      </w:r>
      <w:r w:rsidR="003E55D0">
        <w:rPr>
          <w:sz w:val="24"/>
        </w:rPr>
        <w:t>ce</w:t>
      </w:r>
      <w:r w:rsidRPr="00F56550">
        <w:rPr>
          <w:sz w:val="24"/>
        </w:rPr>
        <w:t xml:space="preserve"> 1,5 m na celou šířku chodby - 2,12 m</w:t>
      </w:r>
    </w:p>
    <w:p w14:paraId="4266AB1C" w14:textId="6267C68A" w:rsidR="00F56550" w:rsidRPr="00F56550" w:rsidRDefault="00F56550" w:rsidP="00F56550">
      <w:pPr>
        <w:rPr>
          <w:sz w:val="24"/>
        </w:rPr>
      </w:pPr>
      <w:r>
        <w:rPr>
          <w:sz w:val="24"/>
        </w:rPr>
        <w:t>- očištění a navlhčení podlahy</w:t>
      </w:r>
    </w:p>
    <w:p w14:paraId="59E83239" w14:textId="6C88CC27" w:rsidR="00F56550" w:rsidRPr="00F56550" w:rsidRDefault="00F56550" w:rsidP="003E55D0">
      <w:pPr>
        <w:ind w:left="142" w:hanging="142"/>
        <w:rPr>
          <w:sz w:val="24"/>
        </w:rPr>
      </w:pPr>
      <w:r w:rsidRPr="00F56550">
        <w:rPr>
          <w:sz w:val="24"/>
        </w:rPr>
        <w:t>- vyrovnání podlahy v</w:t>
      </w:r>
      <w:r w:rsidR="003E55D0">
        <w:rPr>
          <w:sz w:val="24"/>
        </w:rPr>
        <w:t> </w:t>
      </w:r>
      <w:r w:rsidRPr="00F56550">
        <w:rPr>
          <w:sz w:val="24"/>
        </w:rPr>
        <w:t>chodbě</w:t>
      </w:r>
      <w:r w:rsidR="003E55D0">
        <w:rPr>
          <w:sz w:val="24"/>
        </w:rPr>
        <w:t xml:space="preserve"> u vstupu</w:t>
      </w:r>
      <w:r>
        <w:rPr>
          <w:sz w:val="24"/>
        </w:rPr>
        <w:t xml:space="preserve"> do </w:t>
      </w:r>
      <w:r w:rsidRPr="00F56550">
        <w:rPr>
          <w:sz w:val="24"/>
        </w:rPr>
        <w:t>roviny</w:t>
      </w:r>
      <w:r>
        <w:rPr>
          <w:sz w:val="24"/>
        </w:rPr>
        <w:t xml:space="preserve"> </w:t>
      </w:r>
      <w:r w:rsidRPr="00F56550">
        <w:rPr>
          <w:sz w:val="24"/>
        </w:rPr>
        <w:t xml:space="preserve">litým cementovým potěrem </w:t>
      </w:r>
      <w:r>
        <w:rPr>
          <w:sz w:val="24"/>
        </w:rPr>
        <w:t xml:space="preserve">nebo litou </w:t>
      </w:r>
      <w:r w:rsidR="003E55D0">
        <w:rPr>
          <w:sz w:val="24"/>
        </w:rPr>
        <w:t>samonivelační stěrkou</w:t>
      </w:r>
      <w:r>
        <w:rPr>
          <w:sz w:val="24"/>
        </w:rPr>
        <w:t xml:space="preserve"> </w:t>
      </w:r>
      <w:r w:rsidR="003E55D0">
        <w:rPr>
          <w:sz w:val="24"/>
        </w:rPr>
        <w:t xml:space="preserve">směrem </w:t>
      </w:r>
      <w:r>
        <w:rPr>
          <w:sz w:val="24"/>
        </w:rPr>
        <w:t>od poklopu vodovodní šachty ke vchodovým dveřím</w:t>
      </w:r>
    </w:p>
    <w:p w14:paraId="3FF2E748" w14:textId="2905C7C9" w:rsidR="00F56550" w:rsidRDefault="00F56550" w:rsidP="003E55D0">
      <w:pPr>
        <w:ind w:left="142" w:hanging="142"/>
        <w:rPr>
          <w:sz w:val="24"/>
        </w:rPr>
      </w:pPr>
      <w:r w:rsidRPr="00F56550">
        <w:rPr>
          <w:sz w:val="24"/>
        </w:rPr>
        <w:t>- položení nové keramické dlažby</w:t>
      </w:r>
      <w:r>
        <w:rPr>
          <w:sz w:val="24"/>
        </w:rPr>
        <w:t xml:space="preserve"> </w:t>
      </w:r>
      <w:r w:rsidR="003E55D0">
        <w:rPr>
          <w:sz w:val="24"/>
        </w:rPr>
        <w:t>20/20–30</w:t>
      </w:r>
      <w:r>
        <w:rPr>
          <w:sz w:val="24"/>
        </w:rPr>
        <w:t>/</w:t>
      </w:r>
      <w:r w:rsidR="003E55D0">
        <w:rPr>
          <w:sz w:val="24"/>
        </w:rPr>
        <w:t>30 cm</w:t>
      </w:r>
      <w:r w:rsidRPr="00F56550">
        <w:rPr>
          <w:sz w:val="24"/>
        </w:rPr>
        <w:t xml:space="preserve"> – retro vzhled dlažby</w:t>
      </w:r>
      <w:r w:rsidR="003E55D0">
        <w:rPr>
          <w:sz w:val="24"/>
        </w:rPr>
        <w:t xml:space="preserve"> ve vyšší třídě </w:t>
      </w:r>
      <w:r w:rsidR="008739D2">
        <w:rPr>
          <w:sz w:val="24"/>
        </w:rPr>
        <w:t>kvality, přesný</w:t>
      </w:r>
      <w:r w:rsidR="003E55D0">
        <w:rPr>
          <w:sz w:val="24"/>
        </w:rPr>
        <w:t xml:space="preserve"> typ dlažby bude vybrán po zahájení stavby</w:t>
      </w:r>
    </w:p>
    <w:p w14:paraId="598B0F4E" w14:textId="77777777" w:rsidR="00F56550" w:rsidRDefault="00F56550" w:rsidP="00F56550">
      <w:pPr>
        <w:rPr>
          <w:sz w:val="24"/>
        </w:rPr>
      </w:pPr>
    </w:p>
    <w:p w14:paraId="0F1EAAB7" w14:textId="0EB1CBAC" w:rsidR="00D854CA" w:rsidRDefault="00801E96" w:rsidP="00717750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Klempířské výrobky</w:t>
      </w:r>
    </w:p>
    <w:p w14:paraId="7FE0DCE0" w14:textId="3A92DA22" w:rsidR="00A142E3" w:rsidRDefault="00A142E3" w:rsidP="00A142E3">
      <w:pPr>
        <w:ind w:left="786"/>
        <w:rPr>
          <w:b/>
          <w:sz w:val="24"/>
          <w:u w:val="single"/>
        </w:rPr>
      </w:pPr>
    </w:p>
    <w:p w14:paraId="4440C893" w14:textId="177563DF" w:rsidR="00AB118E" w:rsidRDefault="00801E96" w:rsidP="00A142E3">
      <w:pPr>
        <w:rPr>
          <w:sz w:val="24"/>
        </w:rPr>
      </w:pPr>
      <w:r>
        <w:rPr>
          <w:sz w:val="24"/>
        </w:rPr>
        <w:t>Budou proveden</w:t>
      </w:r>
      <w:r w:rsidR="00886022">
        <w:rPr>
          <w:sz w:val="24"/>
        </w:rPr>
        <w:t>o</w:t>
      </w:r>
      <w:r>
        <w:rPr>
          <w:sz w:val="24"/>
        </w:rPr>
        <w:t xml:space="preserve"> nové </w:t>
      </w:r>
      <w:r w:rsidR="00886022">
        <w:rPr>
          <w:sz w:val="24"/>
        </w:rPr>
        <w:t>oplechování</w:t>
      </w:r>
      <w:r>
        <w:rPr>
          <w:sz w:val="24"/>
        </w:rPr>
        <w:t xml:space="preserve"> </w:t>
      </w:r>
      <w:r w:rsidR="00B01EC0">
        <w:rPr>
          <w:sz w:val="24"/>
        </w:rPr>
        <w:t xml:space="preserve">všech </w:t>
      </w:r>
      <w:r>
        <w:rPr>
          <w:sz w:val="24"/>
        </w:rPr>
        <w:t>parapet</w:t>
      </w:r>
      <w:r w:rsidR="00886022">
        <w:rPr>
          <w:sz w:val="24"/>
        </w:rPr>
        <w:t>ů</w:t>
      </w:r>
      <w:r w:rsidR="00AB118E">
        <w:rPr>
          <w:sz w:val="24"/>
        </w:rPr>
        <w:t xml:space="preserve"> a říms na fasádě </w:t>
      </w:r>
      <w:r w:rsidR="00886022">
        <w:rPr>
          <w:sz w:val="24"/>
        </w:rPr>
        <w:t xml:space="preserve">z pozinkovaného plechu </w:t>
      </w:r>
      <w:proofErr w:type="spellStart"/>
      <w:r w:rsidR="00886022">
        <w:rPr>
          <w:sz w:val="24"/>
        </w:rPr>
        <w:t>tl</w:t>
      </w:r>
      <w:proofErr w:type="spellEnd"/>
      <w:r w:rsidR="00886022">
        <w:rPr>
          <w:sz w:val="24"/>
        </w:rPr>
        <w:t>. 0,6 mm</w:t>
      </w:r>
      <w:r w:rsidR="00AB118E">
        <w:rPr>
          <w:sz w:val="24"/>
        </w:rPr>
        <w:t xml:space="preserve">. Bude proveden nový střešní svod z pozinkovaného plechu </w:t>
      </w:r>
      <w:proofErr w:type="spellStart"/>
      <w:r w:rsidR="00AB118E">
        <w:rPr>
          <w:sz w:val="24"/>
        </w:rPr>
        <w:t>tl</w:t>
      </w:r>
      <w:proofErr w:type="spellEnd"/>
      <w:r w:rsidR="00AB118E">
        <w:rPr>
          <w:sz w:val="24"/>
        </w:rPr>
        <w:t xml:space="preserve">. 0,6 mm. </w:t>
      </w:r>
    </w:p>
    <w:p w14:paraId="291D3CD5" w14:textId="69678AB2" w:rsidR="00886022" w:rsidRDefault="00AB118E" w:rsidP="00A142E3">
      <w:pPr>
        <w:rPr>
          <w:sz w:val="24"/>
        </w:rPr>
      </w:pPr>
      <w:r>
        <w:rPr>
          <w:sz w:val="24"/>
        </w:rPr>
        <w:t>Rozvinuté šířky a délky klempířských prvků dle tabulky výrobků</w:t>
      </w:r>
      <w:r w:rsidR="00886022">
        <w:rPr>
          <w:sz w:val="24"/>
        </w:rPr>
        <w:t>.</w:t>
      </w:r>
    </w:p>
    <w:p w14:paraId="28E88AAA" w14:textId="768DD1FC" w:rsidR="00862850" w:rsidRDefault="00862850" w:rsidP="003A2C11">
      <w:pPr>
        <w:jc w:val="both"/>
        <w:rPr>
          <w:sz w:val="24"/>
        </w:rPr>
      </w:pPr>
      <w:r>
        <w:rPr>
          <w:sz w:val="24"/>
        </w:rPr>
        <w:t xml:space="preserve">Barva klempířských </w:t>
      </w:r>
      <w:r w:rsidR="00886022">
        <w:rPr>
          <w:sz w:val="24"/>
        </w:rPr>
        <w:t>prvků</w:t>
      </w:r>
      <w:r>
        <w:rPr>
          <w:sz w:val="24"/>
        </w:rPr>
        <w:t xml:space="preserve"> bude upřesněna při stavbě</w:t>
      </w:r>
      <w:r w:rsidR="00AB118E">
        <w:rPr>
          <w:sz w:val="24"/>
        </w:rPr>
        <w:t xml:space="preserve"> ve spolupráci s </w:t>
      </w:r>
      <w:proofErr w:type="spellStart"/>
      <w:r w:rsidR="00AB118E">
        <w:rPr>
          <w:sz w:val="24"/>
        </w:rPr>
        <w:t>NPÚ</w:t>
      </w:r>
      <w:proofErr w:type="spellEnd"/>
      <w:r w:rsidR="00AB118E">
        <w:rPr>
          <w:sz w:val="24"/>
        </w:rPr>
        <w:t xml:space="preserve"> Telč.</w:t>
      </w:r>
    </w:p>
    <w:p w14:paraId="30DD4D44" w14:textId="77777777" w:rsidR="005E0D7F" w:rsidRPr="00BC4E37" w:rsidRDefault="005E0D7F" w:rsidP="003A2C11">
      <w:pPr>
        <w:jc w:val="both"/>
        <w:rPr>
          <w:b/>
          <w:sz w:val="24"/>
        </w:rPr>
      </w:pPr>
    </w:p>
    <w:p w14:paraId="6646B7C8" w14:textId="77777777" w:rsidR="00471768" w:rsidRPr="00471768" w:rsidRDefault="00471768" w:rsidP="00717750">
      <w:pPr>
        <w:pStyle w:val="Odstavecseseznamem"/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Truhlářské</w:t>
      </w:r>
      <w:r w:rsidRPr="00471768">
        <w:rPr>
          <w:b/>
          <w:sz w:val="24"/>
          <w:u w:val="single"/>
        </w:rPr>
        <w:t xml:space="preserve"> výrobky</w:t>
      </w:r>
    </w:p>
    <w:p w14:paraId="42055DD4" w14:textId="77777777" w:rsidR="00471768" w:rsidRPr="00BE5243" w:rsidRDefault="00471768" w:rsidP="00471768">
      <w:pPr>
        <w:rPr>
          <w:sz w:val="24"/>
        </w:rPr>
      </w:pPr>
    </w:p>
    <w:p w14:paraId="5C6B2D4E" w14:textId="5BE106CC" w:rsidR="00B8040F" w:rsidRDefault="00B8040F" w:rsidP="000F3EC6">
      <w:pPr>
        <w:jc w:val="both"/>
        <w:rPr>
          <w:sz w:val="24"/>
        </w:rPr>
      </w:pPr>
      <w:r>
        <w:rPr>
          <w:sz w:val="24"/>
        </w:rPr>
        <w:t xml:space="preserve">Výrobky budou provedeny </w:t>
      </w:r>
      <w:r w:rsidRPr="00A46B36">
        <w:rPr>
          <w:sz w:val="24"/>
          <w:u w:val="single"/>
        </w:rPr>
        <w:t>z nenapojovaných</w:t>
      </w:r>
      <w:r>
        <w:rPr>
          <w:sz w:val="24"/>
        </w:rPr>
        <w:t xml:space="preserve"> dubových hranolů EURO IV</w:t>
      </w:r>
      <w:r w:rsidR="00914500">
        <w:rPr>
          <w:sz w:val="24"/>
        </w:rPr>
        <w:t>6</w:t>
      </w:r>
      <w:r>
        <w:rPr>
          <w:sz w:val="24"/>
        </w:rPr>
        <w:t xml:space="preserve">8 </w:t>
      </w:r>
      <w:r w:rsidR="00914500">
        <w:rPr>
          <w:sz w:val="24"/>
        </w:rPr>
        <w:t xml:space="preserve">u výkladců (dle požadavku </w:t>
      </w:r>
      <w:proofErr w:type="spellStart"/>
      <w:r w:rsidR="00914500">
        <w:rPr>
          <w:sz w:val="24"/>
        </w:rPr>
        <w:t>NPÚ</w:t>
      </w:r>
      <w:proofErr w:type="spellEnd"/>
      <w:r w:rsidR="00914500">
        <w:rPr>
          <w:sz w:val="24"/>
        </w:rPr>
        <w:t xml:space="preserve"> Telč) </w:t>
      </w:r>
      <w:r>
        <w:rPr>
          <w:sz w:val="24"/>
        </w:rPr>
        <w:t xml:space="preserve">a </w:t>
      </w:r>
      <w:r w:rsidR="00914500">
        <w:rPr>
          <w:sz w:val="24"/>
        </w:rPr>
        <w:t xml:space="preserve">EURO </w:t>
      </w:r>
      <w:r>
        <w:rPr>
          <w:sz w:val="24"/>
        </w:rPr>
        <w:t xml:space="preserve">IV </w:t>
      </w:r>
      <w:r w:rsidR="00914500">
        <w:rPr>
          <w:sz w:val="24"/>
        </w:rPr>
        <w:t>88</w:t>
      </w:r>
      <w:r>
        <w:rPr>
          <w:sz w:val="24"/>
        </w:rPr>
        <w:t xml:space="preserve"> mm</w:t>
      </w:r>
      <w:r w:rsidR="00914500">
        <w:rPr>
          <w:sz w:val="24"/>
        </w:rPr>
        <w:t xml:space="preserve"> u vchodových dveří</w:t>
      </w:r>
    </w:p>
    <w:p w14:paraId="063334D6" w14:textId="77777777" w:rsidR="00B8040F" w:rsidRDefault="00B8040F" w:rsidP="00B8040F">
      <w:pPr>
        <w:rPr>
          <w:sz w:val="24"/>
        </w:rPr>
      </w:pPr>
    </w:p>
    <w:p w14:paraId="21EC5D45" w14:textId="3B42B5A7" w:rsidR="00B8040F" w:rsidRPr="00B8040F" w:rsidRDefault="00B8040F" w:rsidP="00B8040F">
      <w:pPr>
        <w:pBdr>
          <w:bottom w:val="single" w:sz="4" w:space="1" w:color="auto"/>
        </w:pBdr>
        <w:rPr>
          <w:b/>
          <w:bCs/>
          <w:sz w:val="24"/>
        </w:rPr>
      </w:pPr>
      <w:r w:rsidRPr="00B8040F">
        <w:rPr>
          <w:b/>
          <w:bCs/>
          <w:sz w:val="24"/>
        </w:rPr>
        <w:t xml:space="preserve">VÝKLADCE – </w:t>
      </w:r>
      <w:r w:rsidR="00914500">
        <w:rPr>
          <w:b/>
          <w:bCs/>
          <w:sz w:val="24"/>
        </w:rPr>
        <w:t>2</w:t>
      </w:r>
      <w:r w:rsidRPr="00B8040F">
        <w:rPr>
          <w:b/>
          <w:bCs/>
          <w:sz w:val="24"/>
        </w:rPr>
        <w:t xml:space="preserve"> KUSY </w:t>
      </w:r>
      <w:r w:rsidR="00F11E9C">
        <w:rPr>
          <w:b/>
          <w:bCs/>
          <w:sz w:val="24"/>
        </w:rPr>
        <w:t xml:space="preserve"> 1 </w:t>
      </w:r>
      <w:r w:rsidR="00914500">
        <w:rPr>
          <w:b/>
          <w:bCs/>
          <w:sz w:val="24"/>
        </w:rPr>
        <w:t>12</w:t>
      </w:r>
      <w:r w:rsidR="00F11E9C">
        <w:rPr>
          <w:b/>
          <w:bCs/>
          <w:sz w:val="24"/>
        </w:rPr>
        <w:t>0 x 2 2</w:t>
      </w:r>
      <w:r w:rsidR="00914500">
        <w:rPr>
          <w:b/>
          <w:bCs/>
          <w:sz w:val="24"/>
        </w:rPr>
        <w:t>0</w:t>
      </w:r>
      <w:r w:rsidR="00F11E9C">
        <w:rPr>
          <w:b/>
          <w:bCs/>
          <w:sz w:val="24"/>
        </w:rPr>
        <w:t>0 mm</w:t>
      </w:r>
    </w:p>
    <w:p w14:paraId="2C054F5E" w14:textId="670D21F3" w:rsidR="00B8040F" w:rsidRPr="00B8040F" w:rsidRDefault="00B8040F" w:rsidP="00B8040F">
      <w:pPr>
        <w:rPr>
          <w:sz w:val="24"/>
        </w:rPr>
      </w:pPr>
      <w:r w:rsidRPr="00B8040F">
        <w:rPr>
          <w:sz w:val="24"/>
        </w:rPr>
        <w:t xml:space="preserve">- dřevěný masiv </w:t>
      </w:r>
      <w:proofErr w:type="gramStart"/>
      <w:r w:rsidRPr="00B8040F">
        <w:rPr>
          <w:sz w:val="24"/>
        </w:rPr>
        <w:t>EURO - nenapojovaný</w:t>
      </w:r>
      <w:proofErr w:type="gramEnd"/>
      <w:r w:rsidRPr="00B8040F">
        <w:rPr>
          <w:sz w:val="24"/>
        </w:rPr>
        <w:t xml:space="preserve"> profil </w:t>
      </w:r>
      <w:r>
        <w:rPr>
          <w:sz w:val="24"/>
        </w:rPr>
        <w:t>IV</w:t>
      </w:r>
      <w:r w:rsidRPr="00B8040F">
        <w:rPr>
          <w:sz w:val="24"/>
        </w:rPr>
        <w:t xml:space="preserve"> </w:t>
      </w:r>
      <w:proofErr w:type="gramStart"/>
      <w:r w:rsidR="00914500">
        <w:rPr>
          <w:sz w:val="24"/>
        </w:rPr>
        <w:t>6</w:t>
      </w:r>
      <w:r w:rsidRPr="00B8040F">
        <w:rPr>
          <w:sz w:val="24"/>
        </w:rPr>
        <w:t>8  mm</w:t>
      </w:r>
      <w:proofErr w:type="gramEnd"/>
      <w:r w:rsidRPr="00B8040F">
        <w:rPr>
          <w:sz w:val="24"/>
        </w:rPr>
        <w:t xml:space="preserve">  - dub</w:t>
      </w:r>
    </w:p>
    <w:p w14:paraId="29EEFC8A" w14:textId="56ED1314" w:rsidR="00B8040F" w:rsidRDefault="00667988" w:rsidP="00B8040F">
      <w:pPr>
        <w:rPr>
          <w:sz w:val="24"/>
        </w:rPr>
      </w:pPr>
      <w:r>
        <w:rPr>
          <w:sz w:val="24"/>
        </w:rPr>
        <w:t xml:space="preserve">Izolační </w:t>
      </w:r>
      <w:r w:rsidR="00B8040F" w:rsidRPr="00B8040F">
        <w:rPr>
          <w:sz w:val="24"/>
        </w:rPr>
        <w:t xml:space="preserve">dvojsklo </w:t>
      </w:r>
      <w:proofErr w:type="spellStart"/>
      <w:r w:rsidR="00B8040F">
        <w:rPr>
          <w:sz w:val="24"/>
        </w:rPr>
        <w:t>C</w:t>
      </w:r>
      <w:r w:rsidR="00B8040F" w:rsidRPr="00B8040F">
        <w:rPr>
          <w:sz w:val="24"/>
        </w:rPr>
        <w:t>limaplus</w:t>
      </w:r>
      <w:proofErr w:type="spellEnd"/>
      <w:r w:rsidR="00B8040F" w:rsidRPr="00B8040F">
        <w:rPr>
          <w:sz w:val="24"/>
        </w:rPr>
        <w:t xml:space="preserve">® 4|16|4 – povlak na pozici 3 na skle </w:t>
      </w:r>
      <w:proofErr w:type="spellStart"/>
      <w:r w:rsidR="00B8040F">
        <w:rPr>
          <w:sz w:val="24"/>
        </w:rPr>
        <w:t>P</w:t>
      </w:r>
      <w:r w:rsidR="00B8040F" w:rsidRPr="00B8040F">
        <w:rPr>
          <w:sz w:val="24"/>
        </w:rPr>
        <w:t>laniclear</w:t>
      </w:r>
      <w:proofErr w:type="spellEnd"/>
      <w:r w:rsidR="00B8040F" w:rsidRPr="00B8040F">
        <w:rPr>
          <w:sz w:val="24"/>
        </w:rPr>
        <w:t xml:space="preserve">®, </w:t>
      </w:r>
      <w:r w:rsidR="00B8040F">
        <w:rPr>
          <w:sz w:val="24"/>
        </w:rPr>
        <w:t xml:space="preserve">výplň </w:t>
      </w:r>
      <w:r w:rsidR="00B8040F" w:rsidRPr="00B8040F">
        <w:rPr>
          <w:sz w:val="24"/>
        </w:rPr>
        <w:t>90 % argon</w:t>
      </w:r>
      <w:r w:rsidR="00B8040F">
        <w:rPr>
          <w:sz w:val="24"/>
        </w:rPr>
        <w:t>,</w:t>
      </w:r>
      <w:r w:rsidR="00B8040F" w:rsidRPr="00B8040F">
        <w:rPr>
          <w:sz w:val="24"/>
        </w:rPr>
        <w:t xml:space="preserve"> </w:t>
      </w:r>
    </w:p>
    <w:p w14:paraId="62C290EE" w14:textId="2383AF80" w:rsidR="00B8040F" w:rsidRPr="00B8040F" w:rsidRDefault="00B8040F" w:rsidP="00B8040F">
      <w:pPr>
        <w:rPr>
          <w:sz w:val="24"/>
        </w:rPr>
      </w:pPr>
      <w:r w:rsidRPr="00B8040F">
        <w:rPr>
          <w:sz w:val="24"/>
        </w:rPr>
        <w:t xml:space="preserve">hodnota </w:t>
      </w:r>
      <w:proofErr w:type="spellStart"/>
      <w:r>
        <w:rPr>
          <w:sz w:val="24"/>
        </w:rPr>
        <w:t>U</w:t>
      </w:r>
      <w:r w:rsidRPr="00B8040F">
        <w:rPr>
          <w:sz w:val="24"/>
        </w:rPr>
        <w:t>g</w:t>
      </w:r>
      <w:proofErr w:type="spellEnd"/>
      <w:r w:rsidRPr="00B8040F">
        <w:rPr>
          <w:sz w:val="24"/>
        </w:rPr>
        <w:t xml:space="preserve"> = 1,1 [</w:t>
      </w:r>
      <w:r>
        <w:rPr>
          <w:sz w:val="24"/>
        </w:rPr>
        <w:t>W</w:t>
      </w:r>
      <w:r w:rsidRPr="00B8040F">
        <w:rPr>
          <w:sz w:val="24"/>
        </w:rPr>
        <w:t>/m2k]</w:t>
      </w:r>
    </w:p>
    <w:p w14:paraId="5D3ED4C0" w14:textId="22F7479C" w:rsidR="00B8040F" w:rsidRPr="00B8040F" w:rsidRDefault="00B8040F" w:rsidP="00B8040F">
      <w:pPr>
        <w:rPr>
          <w:sz w:val="24"/>
        </w:rPr>
      </w:pPr>
      <w:r w:rsidRPr="00B8040F">
        <w:rPr>
          <w:sz w:val="24"/>
        </w:rPr>
        <w:t xml:space="preserve">horní </w:t>
      </w:r>
      <w:r w:rsidR="00914500">
        <w:rPr>
          <w:sz w:val="24"/>
        </w:rPr>
        <w:t xml:space="preserve">větrací </w:t>
      </w:r>
      <w:r w:rsidRPr="00B8040F">
        <w:rPr>
          <w:sz w:val="24"/>
        </w:rPr>
        <w:t xml:space="preserve">křídlo sklopné, s </w:t>
      </w:r>
      <w:proofErr w:type="spellStart"/>
      <w:r w:rsidRPr="00B8040F">
        <w:rPr>
          <w:sz w:val="24"/>
        </w:rPr>
        <w:t>mikroventilací</w:t>
      </w:r>
      <w:proofErr w:type="spellEnd"/>
    </w:p>
    <w:p w14:paraId="6F52C2B1" w14:textId="4A85EE3C" w:rsidR="00701588" w:rsidRDefault="00914500" w:rsidP="00B8040F">
      <w:pPr>
        <w:rPr>
          <w:sz w:val="24"/>
        </w:rPr>
      </w:pPr>
      <w:r>
        <w:rPr>
          <w:sz w:val="24"/>
        </w:rPr>
        <w:t xml:space="preserve">ruční </w:t>
      </w:r>
      <w:r w:rsidR="00B8040F" w:rsidRPr="00B8040F">
        <w:rPr>
          <w:sz w:val="24"/>
        </w:rPr>
        <w:t xml:space="preserve">pákový mechanismus otevíraní </w:t>
      </w:r>
      <w:r w:rsidR="00B8040F">
        <w:rPr>
          <w:sz w:val="24"/>
        </w:rPr>
        <w:t xml:space="preserve">horního </w:t>
      </w:r>
      <w:r w:rsidR="00B8040F" w:rsidRPr="00B8040F">
        <w:rPr>
          <w:sz w:val="24"/>
        </w:rPr>
        <w:t>křídla</w:t>
      </w:r>
      <w:r w:rsidR="00B8040F">
        <w:rPr>
          <w:sz w:val="24"/>
        </w:rPr>
        <w:t xml:space="preserve"> – umístění ve výšce </w:t>
      </w:r>
      <w:r>
        <w:rPr>
          <w:sz w:val="24"/>
        </w:rPr>
        <w:t>120-</w:t>
      </w:r>
      <w:r w:rsidR="00B8040F">
        <w:rPr>
          <w:sz w:val="24"/>
        </w:rPr>
        <w:t>130 cm od země</w:t>
      </w:r>
    </w:p>
    <w:p w14:paraId="3A8B0C74" w14:textId="79D88BC1" w:rsidR="00D02430" w:rsidRDefault="00D02430" w:rsidP="00B8040F">
      <w:pPr>
        <w:rPr>
          <w:sz w:val="24"/>
        </w:rPr>
      </w:pPr>
      <w:r>
        <w:rPr>
          <w:sz w:val="24"/>
        </w:rPr>
        <w:t>– provedení dle výkresu detailu výkladce</w:t>
      </w:r>
    </w:p>
    <w:p w14:paraId="41D69CC5" w14:textId="77777777" w:rsidR="00B8040F" w:rsidRDefault="00B8040F" w:rsidP="00B8040F">
      <w:pPr>
        <w:rPr>
          <w:sz w:val="24"/>
        </w:rPr>
      </w:pPr>
    </w:p>
    <w:p w14:paraId="34C2054F" w14:textId="05FEC512" w:rsidR="00B8040F" w:rsidRPr="00B8040F" w:rsidRDefault="00B8040F" w:rsidP="00B8040F">
      <w:pPr>
        <w:pBdr>
          <w:bottom w:val="single" w:sz="4" w:space="1" w:color="auto"/>
        </w:pBdr>
        <w:rPr>
          <w:b/>
          <w:bCs/>
          <w:sz w:val="24"/>
        </w:rPr>
      </w:pPr>
      <w:r w:rsidRPr="00B8040F">
        <w:rPr>
          <w:b/>
          <w:bCs/>
          <w:sz w:val="24"/>
        </w:rPr>
        <w:t>VCHODOVÉ DVEŘE</w:t>
      </w:r>
      <w:r w:rsidRPr="00B8040F">
        <w:rPr>
          <w:sz w:val="24"/>
        </w:rPr>
        <w:t xml:space="preserve"> </w:t>
      </w:r>
      <w:r w:rsidR="00914500">
        <w:rPr>
          <w:b/>
          <w:bCs/>
          <w:sz w:val="24"/>
        </w:rPr>
        <w:t>DVOU</w:t>
      </w:r>
      <w:r w:rsidR="00F11E9C" w:rsidRPr="00F11E9C">
        <w:rPr>
          <w:b/>
          <w:bCs/>
          <w:sz w:val="24"/>
        </w:rPr>
        <w:t>KŘÍDL</w:t>
      </w:r>
      <w:r w:rsidR="00914500">
        <w:rPr>
          <w:b/>
          <w:bCs/>
          <w:sz w:val="24"/>
        </w:rPr>
        <w:t>OVÉ PRAVÉ</w:t>
      </w:r>
      <w:r w:rsidR="00F11E9C">
        <w:rPr>
          <w:sz w:val="24"/>
        </w:rPr>
        <w:t xml:space="preserve"> </w:t>
      </w:r>
      <w:r>
        <w:rPr>
          <w:sz w:val="24"/>
        </w:rPr>
        <w:t xml:space="preserve">– </w:t>
      </w:r>
      <w:r w:rsidR="00914500" w:rsidRPr="00914500">
        <w:rPr>
          <w:b/>
          <w:bCs/>
          <w:sz w:val="24"/>
        </w:rPr>
        <w:t>1</w:t>
      </w:r>
      <w:r w:rsidRPr="00B8040F">
        <w:rPr>
          <w:b/>
          <w:bCs/>
          <w:sz w:val="24"/>
        </w:rPr>
        <w:t xml:space="preserve"> KUS</w:t>
      </w:r>
      <w:r w:rsidR="00F11E9C">
        <w:rPr>
          <w:b/>
          <w:bCs/>
          <w:sz w:val="24"/>
        </w:rPr>
        <w:t xml:space="preserve">  1 </w:t>
      </w:r>
      <w:r w:rsidR="00914500">
        <w:rPr>
          <w:b/>
          <w:bCs/>
          <w:sz w:val="24"/>
        </w:rPr>
        <w:t>5</w:t>
      </w:r>
      <w:r w:rsidR="00F11E9C">
        <w:rPr>
          <w:b/>
          <w:bCs/>
          <w:sz w:val="24"/>
        </w:rPr>
        <w:t>7</w:t>
      </w:r>
      <w:r w:rsidR="009047ED">
        <w:rPr>
          <w:b/>
          <w:bCs/>
          <w:sz w:val="24"/>
        </w:rPr>
        <w:t>0</w:t>
      </w:r>
      <w:r w:rsidR="00F11E9C">
        <w:rPr>
          <w:b/>
          <w:bCs/>
          <w:sz w:val="24"/>
        </w:rPr>
        <w:t xml:space="preserve"> </w:t>
      </w:r>
      <w:r w:rsidR="00914500">
        <w:rPr>
          <w:b/>
          <w:bCs/>
          <w:sz w:val="24"/>
        </w:rPr>
        <w:t xml:space="preserve">(1 800) </w:t>
      </w:r>
      <w:r w:rsidR="00F11E9C">
        <w:rPr>
          <w:b/>
          <w:bCs/>
          <w:sz w:val="24"/>
        </w:rPr>
        <w:t xml:space="preserve">x </w:t>
      </w:r>
      <w:r w:rsidR="00914500">
        <w:rPr>
          <w:b/>
          <w:bCs/>
          <w:sz w:val="24"/>
        </w:rPr>
        <w:t>3</w:t>
      </w:r>
      <w:r w:rsidR="00F11E9C">
        <w:rPr>
          <w:b/>
          <w:bCs/>
          <w:sz w:val="24"/>
        </w:rPr>
        <w:t xml:space="preserve"> </w:t>
      </w:r>
      <w:r w:rsidR="00914500">
        <w:rPr>
          <w:b/>
          <w:bCs/>
          <w:sz w:val="24"/>
        </w:rPr>
        <w:t>230</w:t>
      </w:r>
      <w:r w:rsidR="00F11E9C">
        <w:rPr>
          <w:b/>
          <w:bCs/>
          <w:sz w:val="24"/>
        </w:rPr>
        <w:t xml:space="preserve"> mm</w:t>
      </w:r>
    </w:p>
    <w:p w14:paraId="3EBAED30" w14:textId="1300FBA9" w:rsidR="00914500" w:rsidRDefault="00914500" w:rsidP="00B8040F">
      <w:pPr>
        <w:rPr>
          <w:sz w:val="24"/>
        </w:rPr>
      </w:pPr>
      <w:r>
        <w:rPr>
          <w:sz w:val="24"/>
        </w:rPr>
        <w:t>- vnitřní rozměr dveří za kamenným ostěním 1 800 mm</w:t>
      </w:r>
    </w:p>
    <w:p w14:paraId="7DBE555B" w14:textId="53DFA0D3" w:rsidR="00B8040F" w:rsidRPr="00B8040F" w:rsidRDefault="00B8040F" w:rsidP="00B8040F">
      <w:pPr>
        <w:rPr>
          <w:sz w:val="24"/>
        </w:rPr>
      </w:pPr>
      <w:r w:rsidRPr="00B8040F">
        <w:rPr>
          <w:sz w:val="24"/>
        </w:rPr>
        <w:t xml:space="preserve">- dřevěný masiv </w:t>
      </w:r>
      <w:proofErr w:type="gramStart"/>
      <w:r w:rsidRPr="00B8040F">
        <w:rPr>
          <w:sz w:val="24"/>
        </w:rPr>
        <w:t>EURO - nenapojovaný</w:t>
      </w:r>
      <w:proofErr w:type="gramEnd"/>
      <w:r w:rsidRPr="00B8040F">
        <w:rPr>
          <w:sz w:val="24"/>
        </w:rPr>
        <w:t xml:space="preserve"> profil </w:t>
      </w:r>
      <w:r>
        <w:rPr>
          <w:sz w:val="24"/>
        </w:rPr>
        <w:t>IV</w:t>
      </w:r>
      <w:r w:rsidRPr="00B8040F">
        <w:rPr>
          <w:sz w:val="24"/>
        </w:rPr>
        <w:t xml:space="preserve"> </w:t>
      </w:r>
      <w:r w:rsidR="00914500">
        <w:rPr>
          <w:sz w:val="24"/>
        </w:rPr>
        <w:t>88</w:t>
      </w:r>
      <w:r w:rsidRPr="00B8040F">
        <w:rPr>
          <w:sz w:val="24"/>
        </w:rPr>
        <w:t xml:space="preserve"> </w:t>
      </w:r>
      <w:r w:rsidR="00914500" w:rsidRPr="00B8040F">
        <w:rPr>
          <w:sz w:val="24"/>
        </w:rPr>
        <w:t xml:space="preserve">mm </w:t>
      </w:r>
      <w:r w:rsidR="00914500">
        <w:rPr>
          <w:sz w:val="24"/>
        </w:rPr>
        <w:t>–</w:t>
      </w:r>
      <w:r w:rsidRPr="00B8040F">
        <w:rPr>
          <w:sz w:val="24"/>
        </w:rPr>
        <w:t xml:space="preserve"> </w:t>
      </w:r>
      <w:r w:rsidR="00914500">
        <w:rPr>
          <w:sz w:val="24"/>
        </w:rPr>
        <w:t xml:space="preserve">materiál </w:t>
      </w:r>
      <w:r w:rsidRPr="00B8040F">
        <w:rPr>
          <w:sz w:val="24"/>
        </w:rPr>
        <w:t>dub</w:t>
      </w:r>
    </w:p>
    <w:p w14:paraId="09DD9220" w14:textId="55491D58" w:rsidR="00B8040F" w:rsidRPr="00B8040F" w:rsidRDefault="00667988" w:rsidP="00B8040F">
      <w:pPr>
        <w:rPr>
          <w:sz w:val="24"/>
        </w:rPr>
      </w:pPr>
      <w:r>
        <w:rPr>
          <w:sz w:val="24"/>
        </w:rPr>
        <w:t xml:space="preserve">Izolační </w:t>
      </w:r>
      <w:r w:rsidR="00B8040F" w:rsidRPr="00B8040F">
        <w:rPr>
          <w:sz w:val="24"/>
        </w:rPr>
        <w:t xml:space="preserve">dvojsklo </w:t>
      </w:r>
      <w:proofErr w:type="spellStart"/>
      <w:r w:rsidR="00B8040F">
        <w:rPr>
          <w:sz w:val="24"/>
        </w:rPr>
        <w:t>C</w:t>
      </w:r>
      <w:r w:rsidR="00B8040F" w:rsidRPr="00B8040F">
        <w:rPr>
          <w:sz w:val="24"/>
        </w:rPr>
        <w:t>limaplus</w:t>
      </w:r>
      <w:proofErr w:type="spellEnd"/>
      <w:r w:rsidR="00B8040F" w:rsidRPr="00B8040F">
        <w:rPr>
          <w:sz w:val="24"/>
        </w:rPr>
        <w:t xml:space="preserve">® 4|16|4 - povlak na pozici 3 na skle </w:t>
      </w:r>
      <w:proofErr w:type="spellStart"/>
      <w:r w:rsidR="00B8040F">
        <w:rPr>
          <w:sz w:val="24"/>
        </w:rPr>
        <w:t>P</w:t>
      </w:r>
      <w:r w:rsidR="00B8040F" w:rsidRPr="00B8040F">
        <w:rPr>
          <w:sz w:val="24"/>
        </w:rPr>
        <w:t>laniclear</w:t>
      </w:r>
      <w:proofErr w:type="spellEnd"/>
      <w:r w:rsidR="00B8040F" w:rsidRPr="00B8040F">
        <w:rPr>
          <w:sz w:val="24"/>
        </w:rPr>
        <w:t xml:space="preserve">®, </w:t>
      </w:r>
      <w:r w:rsidR="00B8040F">
        <w:rPr>
          <w:sz w:val="24"/>
        </w:rPr>
        <w:t xml:space="preserve">výplň </w:t>
      </w:r>
      <w:r w:rsidR="00B8040F" w:rsidRPr="00B8040F">
        <w:rPr>
          <w:sz w:val="24"/>
        </w:rPr>
        <w:t>90 % argon</w:t>
      </w:r>
      <w:r w:rsidR="00B8040F">
        <w:rPr>
          <w:sz w:val="24"/>
        </w:rPr>
        <w:t>,</w:t>
      </w:r>
      <w:r w:rsidR="00B8040F" w:rsidRPr="00B8040F">
        <w:rPr>
          <w:sz w:val="24"/>
        </w:rPr>
        <w:t xml:space="preserve"> hodnota </w:t>
      </w:r>
      <w:proofErr w:type="spellStart"/>
      <w:r w:rsidR="00B8040F">
        <w:rPr>
          <w:sz w:val="24"/>
        </w:rPr>
        <w:t>U</w:t>
      </w:r>
      <w:r w:rsidR="00B8040F" w:rsidRPr="00B8040F">
        <w:rPr>
          <w:sz w:val="24"/>
        </w:rPr>
        <w:t>g</w:t>
      </w:r>
      <w:proofErr w:type="spellEnd"/>
      <w:r w:rsidR="00B8040F" w:rsidRPr="00B8040F">
        <w:rPr>
          <w:sz w:val="24"/>
        </w:rPr>
        <w:t xml:space="preserve"> = 1,1 [w/m2k]</w:t>
      </w:r>
    </w:p>
    <w:p w14:paraId="213C4ED5" w14:textId="5D844004" w:rsidR="00B8040F" w:rsidRDefault="00B8040F" w:rsidP="00B8040F">
      <w:pPr>
        <w:rPr>
          <w:sz w:val="24"/>
        </w:rPr>
      </w:pPr>
      <w:r w:rsidRPr="00B8040F">
        <w:rPr>
          <w:sz w:val="24"/>
        </w:rPr>
        <w:t>nadsvětlík s pevným zasklením – izolační dvojsklo</w:t>
      </w:r>
      <w:r w:rsidR="00A46B36">
        <w:rPr>
          <w:sz w:val="24"/>
        </w:rPr>
        <w:t xml:space="preserve"> stejné jako u dveří</w:t>
      </w:r>
      <w:r>
        <w:rPr>
          <w:sz w:val="24"/>
        </w:rPr>
        <w:t xml:space="preserve">, </w:t>
      </w:r>
    </w:p>
    <w:p w14:paraId="52AF43C2" w14:textId="78438054" w:rsidR="00B8040F" w:rsidRDefault="00914500" w:rsidP="00B8040F">
      <w:pPr>
        <w:rPr>
          <w:sz w:val="24"/>
        </w:rPr>
      </w:pPr>
      <w:r>
        <w:rPr>
          <w:sz w:val="24"/>
        </w:rPr>
        <w:t>u pevného nadsvětlíku dřevěné</w:t>
      </w:r>
      <w:r w:rsidR="00B8040F">
        <w:rPr>
          <w:sz w:val="24"/>
        </w:rPr>
        <w:t xml:space="preserve"> dělící příčk</w:t>
      </w:r>
      <w:r>
        <w:rPr>
          <w:sz w:val="24"/>
        </w:rPr>
        <w:t>y</w:t>
      </w:r>
      <w:r w:rsidR="00B8040F">
        <w:rPr>
          <w:sz w:val="24"/>
        </w:rPr>
        <w:t xml:space="preserve"> </w:t>
      </w:r>
      <w:r>
        <w:rPr>
          <w:sz w:val="24"/>
        </w:rPr>
        <w:t>budou kotveny do rámu nadsvětlíku – ne lepené na sklo – motiv slunce</w:t>
      </w:r>
      <w:r w:rsidR="00D02430">
        <w:rPr>
          <w:sz w:val="24"/>
        </w:rPr>
        <w:t>, práh z dubového masivu – provedení dle výkresu detailu dveří</w:t>
      </w:r>
    </w:p>
    <w:p w14:paraId="0E366818" w14:textId="77777777" w:rsidR="009047ED" w:rsidRDefault="009047ED" w:rsidP="009047ED">
      <w:pPr>
        <w:rPr>
          <w:sz w:val="24"/>
        </w:rPr>
      </w:pPr>
    </w:p>
    <w:p w14:paraId="07C3902F" w14:textId="77777777" w:rsidR="001A2AC5" w:rsidRDefault="001A2AC5" w:rsidP="009047ED">
      <w:pPr>
        <w:rPr>
          <w:sz w:val="24"/>
        </w:rPr>
      </w:pPr>
    </w:p>
    <w:p w14:paraId="28F5490B" w14:textId="40A287D8" w:rsidR="009047ED" w:rsidRPr="009047ED" w:rsidRDefault="009047ED" w:rsidP="009047ED">
      <w:pPr>
        <w:pBdr>
          <w:bottom w:val="single" w:sz="4" w:space="1" w:color="auto"/>
        </w:pBdr>
        <w:rPr>
          <w:b/>
          <w:bCs/>
          <w:sz w:val="24"/>
        </w:rPr>
      </w:pPr>
      <w:r w:rsidRPr="009047ED">
        <w:rPr>
          <w:b/>
          <w:bCs/>
          <w:sz w:val="24"/>
        </w:rPr>
        <w:t>NÁTĚR</w:t>
      </w:r>
      <w:r>
        <w:rPr>
          <w:b/>
          <w:bCs/>
          <w:sz w:val="24"/>
        </w:rPr>
        <w:t xml:space="preserve"> </w:t>
      </w:r>
      <w:r w:rsidR="00D536E9">
        <w:rPr>
          <w:b/>
          <w:bCs/>
          <w:sz w:val="24"/>
        </w:rPr>
        <w:t>DVEŘÍ A VÝKLADCŮ</w:t>
      </w:r>
      <w:r w:rsidRPr="009047ED">
        <w:rPr>
          <w:b/>
          <w:bCs/>
          <w:sz w:val="24"/>
        </w:rPr>
        <w:t>:</w:t>
      </w:r>
    </w:p>
    <w:p w14:paraId="58D469E6" w14:textId="04B31EED" w:rsidR="009047ED" w:rsidRPr="009047ED" w:rsidRDefault="009047ED" w:rsidP="009047ED">
      <w:pPr>
        <w:rPr>
          <w:sz w:val="24"/>
        </w:rPr>
      </w:pPr>
      <w:r w:rsidRPr="009047ED">
        <w:rPr>
          <w:sz w:val="24"/>
        </w:rPr>
        <w:t>přesný typ a barva nátěru výkladců a dveří bude upřesněna</w:t>
      </w:r>
      <w:r>
        <w:rPr>
          <w:sz w:val="24"/>
        </w:rPr>
        <w:t xml:space="preserve"> </w:t>
      </w:r>
      <w:r w:rsidRPr="009047ED">
        <w:rPr>
          <w:sz w:val="24"/>
        </w:rPr>
        <w:t xml:space="preserve">při stavbě ve spolupráci s </w:t>
      </w:r>
      <w:proofErr w:type="spellStart"/>
      <w:r>
        <w:rPr>
          <w:sz w:val="24"/>
        </w:rPr>
        <w:t>NPÚ</w:t>
      </w:r>
      <w:proofErr w:type="spellEnd"/>
      <w:r w:rsidRPr="009047ED">
        <w:rPr>
          <w:sz w:val="24"/>
        </w:rPr>
        <w:t xml:space="preserve"> </w:t>
      </w:r>
      <w:r>
        <w:rPr>
          <w:sz w:val="24"/>
        </w:rPr>
        <w:t>T</w:t>
      </w:r>
      <w:r w:rsidRPr="009047ED">
        <w:rPr>
          <w:sz w:val="24"/>
        </w:rPr>
        <w:t>elč</w:t>
      </w:r>
    </w:p>
    <w:p w14:paraId="67EF72CC" w14:textId="0698A2A7" w:rsidR="009047ED" w:rsidRPr="009047ED" w:rsidRDefault="009047ED" w:rsidP="009047ED">
      <w:pPr>
        <w:rPr>
          <w:sz w:val="24"/>
        </w:rPr>
      </w:pPr>
      <w:r w:rsidRPr="009047ED">
        <w:rPr>
          <w:sz w:val="24"/>
        </w:rPr>
        <w:t xml:space="preserve">navržený nátěr - </w:t>
      </w:r>
    </w:p>
    <w:p w14:paraId="6813D892" w14:textId="0A82BDFA" w:rsidR="009047ED" w:rsidRPr="009047ED" w:rsidRDefault="009047ED" w:rsidP="009047ED">
      <w:pPr>
        <w:rPr>
          <w:b/>
          <w:bCs/>
          <w:sz w:val="24"/>
        </w:rPr>
      </w:pPr>
      <w:r w:rsidRPr="00062DD0">
        <w:rPr>
          <w:b/>
          <w:bCs/>
          <w:sz w:val="24"/>
        </w:rPr>
        <w:t xml:space="preserve">vysoce jakostní čtyřvrstvá vodou ředitelná </w:t>
      </w:r>
      <w:r w:rsidR="00914500" w:rsidRPr="00062DD0">
        <w:rPr>
          <w:b/>
          <w:bCs/>
          <w:sz w:val="24"/>
        </w:rPr>
        <w:t>barva,</w:t>
      </w:r>
      <w:r w:rsidR="00914500">
        <w:rPr>
          <w:b/>
          <w:bCs/>
          <w:sz w:val="24"/>
        </w:rPr>
        <w:t xml:space="preserve"> popř.</w:t>
      </w:r>
      <w:r w:rsidR="00914500" w:rsidRPr="00914500">
        <w:rPr>
          <w:b/>
          <w:bCs/>
          <w:sz w:val="24"/>
        </w:rPr>
        <w:t xml:space="preserve"> </w:t>
      </w:r>
      <w:r w:rsidR="00914500" w:rsidRPr="00062DD0">
        <w:rPr>
          <w:b/>
          <w:bCs/>
          <w:sz w:val="24"/>
        </w:rPr>
        <w:t>čtyřvrstvá lazura</w:t>
      </w:r>
    </w:p>
    <w:p w14:paraId="02A1F30B" w14:textId="7A56BBFB" w:rsidR="00B8040F" w:rsidRDefault="009047ED" w:rsidP="009047ED">
      <w:pPr>
        <w:rPr>
          <w:sz w:val="24"/>
        </w:rPr>
      </w:pPr>
      <w:r w:rsidRPr="009047ED">
        <w:rPr>
          <w:sz w:val="24"/>
        </w:rPr>
        <w:t>životnost nátěru min. 10 let</w:t>
      </w:r>
    </w:p>
    <w:p w14:paraId="1FF5F9E3" w14:textId="77777777" w:rsidR="00D536E9" w:rsidRDefault="00D536E9" w:rsidP="009047ED">
      <w:pPr>
        <w:rPr>
          <w:sz w:val="24"/>
        </w:rPr>
      </w:pPr>
    </w:p>
    <w:p w14:paraId="260266A4" w14:textId="44008717" w:rsidR="00D536E9" w:rsidRPr="00B8040F" w:rsidRDefault="00D536E9" w:rsidP="00D536E9">
      <w:pPr>
        <w:pBdr>
          <w:bottom w:val="single" w:sz="4" w:space="1" w:color="auto"/>
        </w:pBdr>
        <w:rPr>
          <w:b/>
          <w:bCs/>
          <w:sz w:val="24"/>
        </w:rPr>
      </w:pPr>
      <w:r>
        <w:rPr>
          <w:b/>
          <w:bCs/>
          <w:sz w:val="24"/>
        </w:rPr>
        <w:t>VNITŘNÍ PARAPETY U VÝKLADCŮ</w:t>
      </w:r>
    </w:p>
    <w:p w14:paraId="059F16FB" w14:textId="4F328BEB" w:rsidR="00D536E9" w:rsidRDefault="00D536E9" w:rsidP="00D536E9">
      <w:pPr>
        <w:pStyle w:val="Odstavecseseznamem"/>
        <w:numPr>
          <w:ilvl w:val="0"/>
          <w:numId w:val="48"/>
        </w:numPr>
        <w:rPr>
          <w:sz w:val="24"/>
        </w:rPr>
      </w:pPr>
      <w:r>
        <w:rPr>
          <w:sz w:val="24"/>
        </w:rPr>
        <w:t>stávající parapety z keramické dlažby budou nahrazeny novými parapety ze dřeva</w:t>
      </w:r>
    </w:p>
    <w:p w14:paraId="4528769F" w14:textId="2105DD61" w:rsidR="00D536E9" w:rsidRDefault="00D536E9" w:rsidP="00D536E9">
      <w:pPr>
        <w:pStyle w:val="Odstavecseseznamem"/>
        <w:numPr>
          <w:ilvl w:val="0"/>
          <w:numId w:val="48"/>
        </w:numPr>
        <w:rPr>
          <w:sz w:val="24"/>
        </w:rPr>
      </w:pPr>
      <w:r w:rsidRPr="00D536E9">
        <w:rPr>
          <w:sz w:val="24"/>
        </w:rPr>
        <w:t>dřevěný masiv – dub</w:t>
      </w:r>
      <w:r w:rsidR="002F7121">
        <w:rPr>
          <w:sz w:val="24"/>
        </w:rPr>
        <w:t xml:space="preserve"> </w:t>
      </w:r>
      <w:proofErr w:type="spellStart"/>
      <w:r w:rsidR="002F7121">
        <w:rPr>
          <w:sz w:val="24"/>
        </w:rPr>
        <w:t>tl</w:t>
      </w:r>
      <w:proofErr w:type="spellEnd"/>
      <w:r w:rsidR="002F7121">
        <w:rPr>
          <w:sz w:val="24"/>
        </w:rPr>
        <w:t>. 25-30 mm</w:t>
      </w:r>
      <w:r w:rsidRPr="00D536E9">
        <w:rPr>
          <w:sz w:val="24"/>
        </w:rPr>
        <w:t>, nátěr tvrdovoskovým olejem, rozměry dle tabulky výrobků</w:t>
      </w:r>
    </w:p>
    <w:p w14:paraId="15B8A721" w14:textId="77777777" w:rsidR="002F7121" w:rsidRPr="00D536E9" w:rsidRDefault="002F7121" w:rsidP="002F7121">
      <w:pPr>
        <w:pStyle w:val="Odstavecseseznamem"/>
        <w:rPr>
          <w:sz w:val="24"/>
        </w:rPr>
      </w:pPr>
    </w:p>
    <w:p w14:paraId="4C0A5434" w14:textId="7C8011B9" w:rsidR="002F7121" w:rsidRPr="00BE5243" w:rsidRDefault="000E3F75" w:rsidP="002F7121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Zámečnické výrobky</w:t>
      </w:r>
    </w:p>
    <w:p w14:paraId="434D3EAF" w14:textId="77777777" w:rsidR="002F7121" w:rsidRPr="00BE5243" w:rsidRDefault="002F7121" w:rsidP="002F7121">
      <w:pPr>
        <w:rPr>
          <w:sz w:val="24"/>
        </w:rPr>
      </w:pPr>
    </w:p>
    <w:p w14:paraId="4CE1D1F0" w14:textId="6119F529" w:rsidR="00B8040F" w:rsidRDefault="000E3F75" w:rsidP="002F7121">
      <w:pPr>
        <w:rPr>
          <w:sz w:val="24"/>
        </w:rPr>
      </w:pPr>
      <w:r>
        <w:rPr>
          <w:sz w:val="24"/>
        </w:rPr>
        <w:t>Bude dodána nová ocelová skříň elektro 380/580 mm a krabice NN 180/180 mm z plechu – instalaci provede správce distribuční sítě, budou dodána ocelová dvířka 350/300 mm pro hlavní uzávěr plynu na fasádě.</w:t>
      </w:r>
    </w:p>
    <w:p w14:paraId="78137DCA" w14:textId="6A4E0930" w:rsidR="000E3F75" w:rsidRDefault="000E3F75" w:rsidP="002F7121">
      <w:pPr>
        <w:rPr>
          <w:sz w:val="24"/>
        </w:rPr>
      </w:pPr>
      <w:r>
        <w:rPr>
          <w:sz w:val="24"/>
        </w:rPr>
        <w:t>Budou dodány 2 kusy tabulek s domovními čísly – vzhled dle manuálu města Jihlavy</w:t>
      </w:r>
    </w:p>
    <w:p w14:paraId="45E11DBB" w14:textId="77777777" w:rsidR="000E3F75" w:rsidRDefault="000E3F75" w:rsidP="002F7121">
      <w:pPr>
        <w:rPr>
          <w:sz w:val="24"/>
        </w:rPr>
      </w:pPr>
    </w:p>
    <w:p w14:paraId="6A4C75AE" w14:textId="77777777" w:rsidR="000E3F75" w:rsidRDefault="000E3F75" w:rsidP="000E3F75">
      <w:pPr>
        <w:pStyle w:val="Odstavecseseznamem"/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Kovářské výrobky</w:t>
      </w:r>
    </w:p>
    <w:p w14:paraId="124B825C" w14:textId="77777777" w:rsidR="000E3F75" w:rsidRDefault="000E3F75" w:rsidP="000E3F75">
      <w:pPr>
        <w:rPr>
          <w:b/>
          <w:sz w:val="24"/>
          <w:u w:val="single"/>
        </w:rPr>
      </w:pPr>
    </w:p>
    <w:p w14:paraId="75D4B758" w14:textId="77777777" w:rsidR="000E3F75" w:rsidRPr="002F7121" w:rsidRDefault="000E3F75" w:rsidP="000E3F75">
      <w:pPr>
        <w:rPr>
          <w:b/>
          <w:bCs/>
          <w:sz w:val="24"/>
        </w:rPr>
      </w:pPr>
      <w:r w:rsidRPr="002F7121">
        <w:rPr>
          <w:b/>
          <w:bCs/>
          <w:sz w:val="24"/>
        </w:rPr>
        <w:t>DRŽÁK REKLAMNÍCH CEDULÍ</w:t>
      </w:r>
    </w:p>
    <w:p w14:paraId="7C8AA672" w14:textId="77777777" w:rsidR="000E3F75" w:rsidRPr="002F7121" w:rsidRDefault="000E3F75" w:rsidP="000E3F75">
      <w:pPr>
        <w:rPr>
          <w:sz w:val="24"/>
        </w:rPr>
      </w:pPr>
    </w:p>
    <w:p w14:paraId="6E2070CD" w14:textId="77777777" w:rsidR="000E3F75" w:rsidRPr="002F7121" w:rsidRDefault="000E3F75" w:rsidP="000E3F75">
      <w:pPr>
        <w:pStyle w:val="Odstavecseseznamem"/>
        <w:numPr>
          <w:ilvl w:val="0"/>
          <w:numId w:val="48"/>
        </w:numPr>
        <w:rPr>
          <w:sz w:val="24"/>
        </w:rPr>
      </w:pPr>
      <w:r w:rsidRPr="002F7121">
        <w:rPr>
          <w:sz w:val="24"/>
        </w:rPr>
        <w:t>kovaná ocelová konstrukce 490/1 790 mm</w:t>
      </w:r>
      <w:r>
        <w:rPr>
          <w:sz w:val="24"/>
        </w:rPr>
        <w:t xml:space="preserve">, </w:t>
      </w:r>
      <w:r w:rsidRPr="002F7121">
        <w:rPr>
          <w:sz w:val="24"/>
        </w:rPr>
        <w:t>materiál kované železo min. 20/20 mm</w:t>
      </w:r>
    </w:p>
    <w:p w14:paraId="6D945F62" w14:textId="2FA27AB6" w:rsidR="000E3F75" w:rsidRPr="00953628" w:rsidRDefault="000E3F75" w:rsidP="000E3F75">
      <w:pPr>
        <w:pStyle w:val="Odstavecseseznamem"/>
        <w:numPr>
          <w:ilvl w:val="0"/>
          <w:numId w:val="48"/>
        </w:numPr>
        <w:rPr>
          <w:b/>
          <w:bCs/>
          <w:sz w:val="24"/>
        </w:rPr>
      </w:pPr>
      <w:r w:rsidRPr="002F7121">
        <w:rPr>
          <w:sz w:val="24"/>
        </w:rPr>
        <w:t>cedule kovové smaltované 400/300 mm</w:t>
      </w:r>
      <w:r w:rsidR="00953628">
        <w:rPr>
          <w:sz w:val="24"/>
        </w:rPr>
        <w:t xml:space="preserve"> – </w:t>
      </w:r>
      <w:r w:rsidR="00953628" w:rsidRPr="00953628">
        <w:rPr>
          <w:b/>
          <w:bCs/>
          <w:sz w:val="24"/>
        </w:rPr>
        <w:t>zvolit jednotný grafický styl pro všechny nájemce objektu</w:t>
      </w:r>
    </w:p>
    <w:p w14:paraId="701C16A1" w14:textId="77777777" w:rsidR="000E3F75" w:rsidRPr="002F7121" w:rsidRDefault="000E3F75" w:rsidP="000E3F75">
      <w:pPr>
        <w:rPr>
          <w:sz w:val="24"/>
        </w:rPr>
      </w:pPr>
      <w:r w:rsidRPr="002F7121">
        <w:rPr>
          <w:sz w:val="24"/>
        </w:rPr>
        <w:t xml:space="preserve">ocelovou konstrukci žárově pozinkovat + nátěr </w:t>
      </w:r>
      <w:r>
        <w:rPr>
          <w:sz w:val="24"/>
        </w:rPr>
        <w:t xml:space="preserve">základní na pozink </w:t>
      </w:r>
      <w:r w:rsidRPr="002F7121">
        <w:rPr>
          <w:sz w:val="24"/>
        </w:rPr>
        <w:t>+2x vrchní kovářskou barvou</w:t>
      </w:r>
    </w:p>
    <w:p w14:paraId="009D0B37" w14:textId="77777777" w:rsidR="000E3F75" w:rsidRPr="002F7121" w:rsidRDefault="000E3F75" w:rsidP="000E3F75">
      <w:pPr>
        <w:rPr>
          <w:sz w:val="24"/>
        </w:rPr>
      </w:pPr>
      <w:r w:rsidRPr="002F7121">
        <w:rPr>
          <w:sz w:val="24"/>
        </w:rPr>
        <w:t>rozměr upřesnit po provedení nových</w:t>
      </w:r>
      <w:r>
        <w:rPr>
          <w:sz w:val="24"/>
        </w:rPr>
        <w:t xml:space="preserve"> </w:t>
      </w:r>
      <w:r w:rsidRPr="002F7121">
        <w:rPr>
          <w:sz w:val="24"/>
        </w:rPr>
        <w:t>šambrán</w:t>
      </w:r>
      <w:r>
        <w:rPr>
          <w:sz w:val="24"/>
        </w:rPr>
        <w:t xml:space="preserve">, </w:t>
      </w:r>
      <w:r w:rsidRPr="002F7121">
        <w:rPr>
          <w:sz w:val="24"/>
        </w:rPr>
        <w:t>podrobnosti budou upřesněny při stavbě</w:t>
      </w:r>
    </w:p>
    <w:p w14:paraId="23C3DFAD" w14:textId="7131BA3E" w:rsidR="000E3F75" w:rsidRDefault="000E3F75" w:rsidP="000E3F75">
      <w:pPr>
        <w:rPr>
          <w:sz w:val="24"/>
        </w:rPr>
      </w:pPr>
      <w:r w:rsidRPr="002F7121">
        <w:rPr>
          <w:sz w:val="24"/>
        </w:rPr>
        <w:t xml:space="preserve">při jednání s </w:t>
      </w:r>
      <w:proofErr w:type="spellStart"/>
      <w:r w:rsidRPr="002F7121">
        <w:rPr>
          <w:sz w:val="24"/>
        </w:rPr>
        <w:t>NPÚ</w:t>
      </w:r>
      <w:proofErr w:type="spellEnd"/>
      <w:r w:rsidRPr="002F7121">
        <w:rPr>
          <w:sz w:val="24"/>
        </w:rPr>
        <w:t xml:space="preserve"> TELČ</w:t>
      </w:r>
      <w:r w:rsidR="004301AD">
        <w:rPr>
          <w:sz w:val="24"/>
        </w:rPr>
        <w:t xml:space="preserve">. Kotvit do zdiva </w:t>
      </w:r>
      <w:r w:rsidR="00155FD4">
        <w:rPr>
          <w:sz w:val="24"/>
        </w:rPr>
        <w:t xml:space="preserve">4 </w:t>
      </w:r>
      <w:r w:rsidR="004301AD">
        <w:rPr>
          <w:sz w:val="24"/>
        </w:rPr>
        <w:t>chemickými kotvami</w:t>
      </w:r>
      <w:r w:rsidR="00155FD4">
        <w:rPr>
          <w:sz w:val="24"/>
        </w:rPr>
        <w:t xml:space="preserve"> M16</w:t>
      </w:r>
      <w:r w:rsidR="004301AD">
        <w:rPr>
          <w:sz w:val="24"/>
        </w:rPr>
        <w:t>.</w:t>
      </w:r>
    </w:p>
    <w:p w14:paraId="6292A1EE" w14:textId="77777777" w:rsidR="000E3F75" w:rsidRDefault="000E3F75" w:rsidP="000E3F75">
      <w:pPr>
        <w:rPr>
          <w:sz w:val="24"/>
        </w:rPr>
      </w:pPr>
    </w:p>
    <w:p w14:paraId="302AC692" w14:textId="616A96F7" w:rsidR="000E3F75" w:rsidRPr="000E3F75" w:rsidRDefault="000E3F75" w:rsidP="000E3F75">
      <w:pPr>
        <w:pStyle w:val="Odstavecseseznamem"/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Napojení svodů na dešťovou kanalizaci</w:t>
      </w:r>
    </w:p>
    <w:p w14:paraId="7410ABCC" w14:textId="77777777" w:rsidR="000E3F75" w:rsidRPr="00BE5243" w:rsidRDefault="000E3F75" w:rsidP="000E3F75">
      <w:pPr>
        <w:rPr>
          <w:sz w:val="24"/>
        </w:rPr>
      </w:pPr>
    </w:p>
    <w:p w14:paraId="0B3FE067" w14:textId="2D622522" w:rsidR="002F7121" w:rsidRDefault="000E3F75" w:rsidP="000E3F75">
      <w:pPr>
        <w:rPr>
          <w:sz w:val="24"/>
        </w:rPr>
      </w:pPr>
      <w:r>
        <w:rPr>
          <w:sz w:val="24"/>
        </w:rPr>
        <w:t xml:space="preserve">Bude provedeno nové napojení dvou dešťových svodů na stávající dešťovou kanalizaci. Po provedení kopané sondy bude </w:t>
      </w:r>
      <w:r w:rsidR="00FC53CB">
        <w:rPr>
          <w:sz w:val="24"/>
        </w:rPr>
        <w:t>prověřen</w:t>
      </w:r>
      <w:r>
        <w:rPr>
          <w:sz w:val="24"/>
        </w:rPr>
        <w:t xml:space="preserve"> stav stávajícího kanalizačního potrubí a bude zvolen vhodný typ napojení nových svodů.</w:t>
      </w:r>
    </w:p>
    <w:p w14:paraId="4CA5AE51" w14:textId="77777777" w:rsidR="000E3F75" w:rsidRDefault="000E3F75" w:rsidP="000E3F75">
      <w:pPr>
        <w:rPr>
          <w:sz w:val="24"/>
        </w:rPr>
      </w:pPr>
    </w:p>
    <w:p w14:paraId="3597FC51" w14:textId="3AB1A8CE" w:rsidR="000E3F75" w:rsidRDefault="000E3F75" w:rsidP="000E3F75">
      <w:pPr>
        <w:rPr>
          <w:sz w:val="24"/>
        </w:rPr>
      </w:pPr>
      <w:r>
        <w:rPr>
          <w:sz w:val="24"/>
        </w:rPr>
        <w:t xml:space="preserve">Bude </w:t>
      </w:r>
      <w:proofErr w:type="gramStart"/>
      <w:r>
        <w:rPr>
          <w:sz w:val="24"/>
        </w:rPr>
        <w:t>dodáno :</w:t>
      </w:r>
      <w:proofErr w:type="gramEnd"/>
    </w:p>
    <w:p w14:paraId="13BDE2EA" w14:textId="0E39A3D7" w:rsidR="000E3F75" w:rsidRPr="000E3F75" w:rsidRDefault="000E3F75" w:rsidP="000E3F75">
      <w:pPr>
        <w:rPr>
          <w:sz w:val="24"/>
        </w:rPr>
      </w:pPr>
      <w:proofErr w:type="spellStart"/>
      <w:r w:rsidRPr="000E3F75">
        <w:rPr>
          <w:sz w:val="24"/>
        </w:rPr>
        <w:t>GEIGR</w:t>
      </w:r>
      <w:proofErr w:type="spellEnd"/>
      <w:r w:rsidRPr="000E3F75">
        <w:rPr>
          <w:sz w:val="24"/>
        </w:rPr>
        <w:t xml:space="preserve"> DOMOVNÍ LITINOVÝ </w:t>
      </w:r>
      <w:proofErr w:type="spellStart"/>
      <w:r w:rsidRPr="000E3F75">
        <w:rPr>
          <w:sz w:val="24"/>
        </w:rPr>
        <w:t>DN</w:t>
      </w:r>
      <w:proofErr w:type="spellEnd"/>
      <w:r w:rsidRPr="000E3F75">
        <w:rPr>
          <w:sz w:val="24"/>
        </w:rPr>
        <w:t xml:space="preserve"> </w:t>
      </w:r>
      <w:proofErr w:type="gramStart"/>
      <w:r w:rsidRPr="000E3F75">
        <w:rPr>
          <w:sz w:val="24"/>
        </w:rPr>
        <w:t>125</w:t>
      </w:r>
      <w:r>
        <w:rPr>
          <w:sz w:val="24"/>
        </w:rPr>
        <w:t xml:space="preserve"> – 2</w:t>
      </w:r>
      <w:proofErr w:type="gramEnd"/>
      <w:r>
        <w:rPr>
          <w:sz w:val="24"/>
        </w:rPr>
        <w:t xml:space="preserve"> KS</w:t>
      </w:r>
    </w:p>
    <w:p w14:paraId="76B6E1A1" w14:textId="7EBC67D0" w:rsidR="000E3F75" w:rsidRPr="000E3F75" w:rsidRDefault="000E3F75" w:rsidP="000E3F75">
      <w:pPr>
        <w:rPr>
          <w:sz w:val="24"/>
        </w:rPr>
      </w:pPr>
      <w:r w:rsidRPr="000E3F75">
        <w:rPr>
          <w:sz w:val="24"/>
        </w:rPr>
        <w:t xml:space="preserve">S DODÁNÍM KOLEN PVC KG </w:t>
      </w:r>
      <w:proofErr w:type="spellStart"/>
      <w:r w:rsidRPr="000E3F75">
        <w:rPr>
          <w:sz w:val="24"/>
        </w:rPr>
        <w:t>DN</w:t>
      </w:r>
      <w:proofErr w:type="spellEnd"/>
      <w:r w:rsidRPr="000E3F75">
        <w:rPr>
          <w:sz w:val="24"/>
        </w:rPr>
        <w:t xml:space="preserve"> </w:t>
      </w:r>
      <w:proofErr w:type="gramStart"/>
      <w:r w:rsidRPr="000E3F75">
        <w:rPr>
          <w:sz w:val="24"/>
        </w:rPr>
        <w:t xml:space="preserve">150 - </w:t>
      </w:r>
      <w:r w:rsidR="00FC53CB">
        <w:rPr>
          <w:sz w:val="24"/>
        </w:rPr>
        <w:t>4</w:t>
      </w:r>
      <w:proofErr w:type="gramEnd"/>
      <w:r w:rsidRPr="000E3F75">
        <w:rPr>
          <w:sz w:val="24"/>
        </w:rPr>
        <w:t xml:space="preserve"> KS</w:t>
      </w:r>
    </w:p>
    <w:p w14:paraId="60FAC749" w14:textId="3252120F" w:rsidR="000E3F75" w:rsidRPr="000E3F75" w:rsidRDefault="000E3F75" w:rsidP="000E3F75">
      <w:pPr>
        <w:rPr>
          <w:sz w:val="24"/>
        </w:rPr>
      </w:pPr>
      <w:r w:rsidRPr="000E3F75">
        <w:rPr>
          <w:sz w:val="24"/>
        </w:rPr>
        <w:t>PŘECHODKA PVC KG  150/</w:t>
      </w:r>
      <w:proofErr w:type="gramStart"/>
      <w:r w:rsidRPr="000E3F75">
        <w:rPr>
          <w:sz w:val="24"/>
        </w:rPr>
        <w:t xml:space="preserve">200 - </w:t>
      </w:r>
      <w:r w:rsidR="00FC53CB">
        <w:rPr>
          <w:sz w:val="24"/>
        </w:rPr>
        <w:t>2</w:t>
      </w:r>
      <w:proofErr w:type="gramEnd"/>
      <w:r w:rsidRPr="000E3F75">
        <w:rPr>
          <w:sz w:val="24"/>
        </w:rPr>
        <w:t xml:space="preserve"> K</w:t>
      </w:r>
      <w:r w:rsidR="00FC53CB">
        <w:rPr>
          <w:sz w:val="24"/>
        </w:rPr>
        <w:t>S</w:t>
      </w:r>
    </w:p>
    <w:p w14:paraId="6F0578C3" w14:textId="118BA53D" w:rsidR="000E3F75" w:rsidRDefault="000E3F75" w:rsidP="000E3F75">
      <w:pPr>
        <w:rPr>
          <w:sz w:val="24"/>
        </w:rPr>
      </w:pPr>
      <w:r w:rsidRPr="000E3F75">
        <w:rPr>
          <w:sz w:val="24"/>
        </w:rPr>
        <w:t xml:space="preserve">TRUBKA PVC KG </w:t>
      </w:r>
      <w:proofErr w:type="spellStart"/>
      <w:r w:rsidRPr="000E3F75">
        <w:rPr>
          <w:sz w:val="24"/>
        </w:rPr>
        <w:t>DN</w:t>
      </w:r>
      <w:proofErr w:type="spellEnd"/>
      <w:r w:rsidRPr="000E3F75">
        <w:rPr>
          <w:sz w:val="24"/>
        </w:rPr>
        <w:t xml:space="preserve"> 150 - </w:t>
      </w:r>
      <w:r w:rsidR="00FC53CB">
        <w:rPr>
          <w:sz w:val="24"/>
        </w:rPr>
        <w:t>1</w:t>
      </w:r>
      <w:r w:rsidRPr="000E3F75">
        <w:rPr>
          <w:sz w:val="24"/>
        </w:rPr>
        <w:t xml:space="preserve">,0 </w:t>
      </w:r>
      <w:proofErr w:type="gramStart"/>
      <w:r w:rsidRPr="000E3F75">
        <w:rPr>
          <w:sz w:val="24"/>
        </w:rPr>
        <w:t>m</w:t>
      </w:r>
      <w:r w:rsidR="00FC53CB">
        <w:rPr>
          <w:sz w:val="24"/>
        </w:rPr>
        <w:t xml:space="preserve"> - 2</w:t>
      </w:r>
      <w:proofErr w:type="gramEnd"/>
      <w:r w:rsidR="00FC53CB" w:rsidRPr="000E3F75">
        <w:rPr>
          <w:sz w:val="24"/>
        </w:rPr>
        <w:t xml:space="preserve"> KS</w:t>
      </w:r>
    </w:p>
    <w:p w14:paraId="71286F67" w14:textId="066458FF" w:rsidR="00FC53CB" w:rsidRDefault="00FC53CB" w:rsidP="00FC53CB">
      <w:pPr>
        <w:rPr>
          <w:sz w:val="24"/>
        </w:rPr>
      </w:pPr>
      <w:r w:rsidRPr="00FC53CB">
        <w:rPr>
          <w:sz w:val="24"/>
        </w:rPr>
        <w:t xml:space="preserve">TROUBA LITINOVÁ KANALIZAČNÍ </w:t>
      </w:r>
      <w:proofErr w:type="spellStart"/>
      <w:r w:rsidRPr="00FC53CB">
        <w:rPr>
          <w:sz w:val="24"/>
        </w:rPr>
        <w:t>DN</w:t>
      </w:r>
      <w:proofErr w:type="spellEnd"/>
      <w:r w:rsidRPr="00FC53CB">
        <w:rPr>
          <w:sz w:val="24"/>
        </w:rPr>
        <w:t xml:space="preserve"> 125</w:t>
      </w:r>
      <w:r>
        <w:rPr>
          <w:sz w:val="24"/>
        </w:rPr>
        <w:t xml:space="preserve"> - </w:t>
      </w:r>
      <w:r w:rsidRPr="00FC53CB">
        <w:rPr>
          <w:sz w:val="24"/>
        </w:rPr>
        <w:t xml:space="preserve">DÉLKA 0,6 </w:t>
      </w:r>
      <w:proofErr w:type="gramStart"/>
      <w:r w:rsidRPr="00FC53CB">
        <w:rPr>
          <w:sz w:val="24"/>
        </w:rPr>
        <w:t>m</w:t>
      </w:r>
      <w:r>
        <w:rPr>
          <w:sz w:val="24"/>
        </w:rPr>
        <w:t xml:space="preserve"> – 2</w:t>
      </w:r>
      <w:proofErr w:type="gramEnd"/>
      <w:r>
        <w:rPr>
          <w:sz w:val="24"/>
        </w:rPr>
        <w:t xml:space="preserve"> KS</w:t>
      </w:r>
    </w:p>
    <w:p w14:paraId="6187E4CE" w14:textId="77777777" w:rsidR="000E3F75" w:rsidRDefault="000E3F75" w:rsidP="000E3F75">
      <w:pPr>
        <w:rPr>
          <w:sz w:val="24"/>
        </w:rPr>
      </w:pPr>
    </w:p>
    <w:p w14:paraId="42E01D38" w14:textId="761AB7B7" w:rsidR="00D854CA" w:rsidRPr="00BE5243" w:rsidRDefault="00944445" w:rsidP="000E3F75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Kamenické</w:t>
      </w:r>
      <w:r w:rsidR="00801E96">
        <w:rPr>
          <w:b/>
          <w:sz w:val="24"/>
          <w:u w:val="single"/>
        </w:rPr>
        <w:t xml:space="preserve"> </w:t>
      </w:r>
      <w:proofErr w:type="gramStart"/>
      <w:r w:rsidR="00D536E9">
        <w:rPr>
          <w:b/>
          <w:sz w:val="24"/>
          <w:u w:val="single"/>
        </w:rPr>
        <w:t>prvky - sokl</w:t>
      </w:r>
      <w:proofErr w:type="gramEnd"/>
    </w:p>
    <w:p w14:paraId="2ACDBC8B" w14:textId="77777777" w:rsidR="00D854CA" w:rsidRPr="00BE5243" w:rsidRDefault="00D854CA" w:rsidP="00D854CA">
      <w:pPr>
        <w:rPr>
          <w:sz w:val="24"/>
        </w:rPr>
      </w:pPr>
    </w:p>
    <w:p w14:paraId="5DC6F18F" w14:textId="7EF2B52A" w:rsidR="00944445" w:rsidRDefault="00D536E9" w:rsidP="00357742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Stávající kamenný žulový sokl je v dobrém stavu, kámen bude očištěn</w:t>
      </w:r>
      <w:r w:rsidR="00D02430">
        <w:rPr>
          <w:sz w:val="24"/>
        </w:rPr>
        <w:t xml:space="preserve"> pískováním nebo</w:t>
      </w:r>
      <w:r>
        <w:rPr>
          <w:sz w:val="24"/>
        </w:rPr>
        <w:t xml:space="preserve"> otryskáním ocelovými kuličkami, doporučeno provést mírně hrubší povrch, než je stávající.</w:t>
      </w:r>
    </w:p>
    <w:p w14:paraId="68B0C39A" w14:textId="063906AB" w:rsidR="00D02430" w:rsidRDefault="00D536E9" w:rsidP="00D02430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Stávající kamenné stupně ve vchodu budou rovněž očištěny tryskáním.</w:t>
      </w:r>
    </w:p>
    <w:p w14:paraId="7D933443" w14:textId="77777777" w:rsidR="00D02430" w:rsidRDefault="00D02430" w:rsidP="002F7121">
      <w:pPr>
        <w:rPr>
          <w:sz w:val="24"/>
        </w:rPr>
      </w:pPr>
    </w:p>
    <w:p w14:paraId="46EBA4B5" w14:textId="7802AFEA" w:rsidR="00656066" w:rsidRDefault="00ED70FB" w:rsidP="000E3F75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Nátěry</w:t>
      </w:r>
      <w:r w:rsidR="00886022">
        <w:rPr>
          <w:b/>
          <w:sz w:val="24"/>
          <w:u w:val="single"/>
        </w:rPr>
        <w:t>, Malby</w:t>
      </w:r>
    </w:p>
    <w:p w14:paraId="591A8247" w14:textId="77777777" w:rsidR="00656066" w:rsidRDefault="00656066" w:rsidP="00656066">
      <w:pPr>
        <w:rPr>
          <w:b/>
          <w:sz w:val="24"/>
          <w:u w:val="single"/>
        </w:rPr>
      </w:pPr>
    </w:p>
    <w:p w14:paraId="4BABEABE" w14:textId="49E3C2D3" w:rsidR="00886022" w:rsidRDefault="00382EF3" w:rsidP="00D854CA">
      <w:pPr>
        <w:rPr>
          <w:sz w:val="24"/>
        </w:rPr>
      </w:pPr>
      <w:r>
        <w:rPr>
          <w:sz w:val="24"/>
        </w:rPr>
        <w:t xml:space="preserve">Budou provedeny nátěry </w:t>
      </w:r>
      <w:r w:rsidR="00886022">
        <w:rPr>
          <w:sz w:val="24"/>
        </w:rPr>
        <w:t xml:space="preserve">klempířských prvků – </w:t>
      </w:r>
      <w:proofErr w:type="spellStart"/>
      <w:r w:rsidR="00886022">
        <w:rPr>
          <w:sz w:val="24"/>
        </w:rPr>
        <w:t>Pz</w:t>
      </w:r>
      <w:proofErr w:type="spellEnd"/>
      <w:r w:rsidR="00886022">
        <w:rPr>
          <w:sz w:val="24"/>
        </w:rPr>
        <w:t xml:space="preserve"> parapetů </w:t>
      </w:r>
      <w:r w:rsidR="00772861">
        <w:rPr>
          <w:sz w:val="24"/>
        </w:rPr>
        <w:t>2</w:t>
      </w:r>
      <w:r w:rsidR="00886022">
        <w:rPr>
          <w:sz w:val="24"/>
        </w:rPr>
        <w:t>x syntetickou barvou, nátěr základní reaktivní barvou na nový pozink.</w:t>
      </w:r>
    </w:p>
    <w:p w14:paraId="3B7F5194" w14:textId="5A88759D" w:rsidR="00886022" w:rsidRDefault="00886022" w:rsidP="00D854CA">
      <w:pPr>
        <w:rPr>
          <w:sz w:val="24"/>
        </w:rPr>
      </w:pPr>
      <w:r>
        <w:rPr>
          <w:sz w:val="24"/>
        </w:rPr>
        <w:lastRenderedPageBreak/>
        <w:t xml:space="preserve">Bude proveden venkovní fasádní nátěr </w:t>
      </w:r>
      <w:r w:rsidR="002F7121">
        <w:rPr>
          <w:sz w:val="24"/>
        </w:rPr>
        <w:t xml:space="preserve">matnou </w:t>
      </w:r>
      <w:r w:rsidR="00B01EC0">
        <w:rPr>
          <w:sz w:val="24"/>
        </w:rPr>
        <w:t xml:space="preserve">silikátovou barvou </w:t>
      </w:r>
      <w:proofErr w:type="spellStart"/>
      <w:r w:rsidR="00B01EC0">
        <w:rPr>
          <w:sz w:val="24"/>
        </w:rPr>
        <w:t>KEIM</w:t>
      </w:r>
      <w:proofErr w:type="spellEnd"/>
      <w:r w:rsidR="00B01EC0">
        <w:rPr>
          <w:sz w:val="24"/>
        </w:rPr>
        <w:t xml:space="preserve"> </w:t>
      </w:r>
      <w:proofErr w:type="spellStart"/>
      <w:r w:rsidR="00B01EC0">
        <w:rPr>
          <w:sz w:val="24"/>
        </w:rPr>
        <w:t>GRANITAL</w:t>
      </w:r>
      <w:proofErr w:type="spellEnd"/>
      <w:r w:rsidR="00B01EC0">
        <w:rPr>
          <w:sz w:val="24"/>
        </w:rPr>
        <w:t xml:space="preserve"> nebo barvou podobné kvality. Barva musí být specificky určena pro historické fasády.</w:t>
      </w:r>
    </w:p>
    <w:p w14:paraId="64C4A421" w14:textId="78104640" w:rsidR="00B01EC0" w:rsidRDefault="00B01EC0" w:rsidP="00D854CA">
      <w:pPr>
        <w:rPr>
          <w:sz w:val="24"/>
        </w:rPr>
      </w:pPr>
      <w:r>
        <w:rPr>
          <w:sz w:val="24"/>
        </w:rPr>
        <w:t>Nátěr bude proveden i na jižním bočním štítu domu nad střechou sousedního domu</w:t>
      </w:r>
      <w:r w:rsidR="00631212">
        <w:rPr>
          <w:sz w:val="24"/>
        </w:rPr>
        <w:t xml:space="preserve"> včetně komínového tělesa – předpokládaná plocha nátěru štítu 60 m</w:t>
      </w:r>
      <w:r w:rsidR="00631212" w:rsidRPr="00631212">
        <w:rPr>
          <w:sz w:val="24"/>
          <w:vertAlign w:val="superscript"/>
        </w:rPr>
        <w:t>2</w:t>
      </w:r>
      <w:r w:rsidR="00631212">
        <w:rPr>
          <w:sz w:val="24"/>
        </w:rPr>
        <w:t xml:space="preserve"> – bude fakturováno dle skutečně natřené plochy.</w:t>
      </w:r>
      <w:r w:rsidR="00772861">
        <w:rPr>
          <w:sz w:val="24"/>
        </w:rPr>
        <w:t xml:space="preserve"> Omítka štítu bude očištěna tlakovou vodou před zahájením nátěru.</w:t>
      </w:r>
    </w:p>
    <w:p w14:paraId="0C04F463" w14:textId="69BDBBD4" w:rsidR="00B01EC0" w:rsidRDefault="00B01EC0" w:rsidP="00D854CA">
      <w:pPr>
        <w:rPr>
          <w:sz w:val="24"/>
        </w:rPr>
      </w:pPr>
      <w:r>
        <w:rPr>
          <w:sz w:val="24"/>
        </w:rPr>
        <w:t>Barevné řešení fasády bude určeno po provedení sond do stávající fasády ve spolupráci s </w:t>
      </w:r>
      <w:proofErr w:type="spellStart"/>
      <w:r>
        <w:rPr>
          <w:sz w:val="24"/>
        </w:rPr>
        <w:t>NPÚ</w:t>
      </w:r>
      <w:proofErr w:type="spellEnd"/>
      <w:r>
        <w:rPr>
          <w:sz w:val="24"/>
        </w:rPr>
        <w:t xml:space="preserve"> Telč. Je nutno počítat s cenou fasádní barvy ve vyšší cenové hladině.</w:t>
      </w:r>
    </w:p>
    <w:p w14:paraId="3CF121C7" w14:textId="77777777" w:rsidR="00B01EC0" w:rsidRDefault="00B01EC0" w:rsidP="00D854CA">
      <w:pPr>
        <w:rPr>
          <w:sz w:val="24"/>
        </w:rPr>
      </w:pPr>
    </w:p>
    <w:p w14:paraId="5F2A5E9B" w14:textId="21A3C23F" w:rsidR="00B01EC0" w:rsidRDefault="00B01EC0" w:rsidP="00D854CA">
      <w:pPr>
        <w:rPr>
          <w:sz w:val="24"/>
        </w:rPr>
      </w:pPr>
      <w:r>
        <w:rPr>
          <w:sz w:val="24"/>
        </w:rPr>
        <w:t>Nátěr kovových prvků na fasádě 1x základní barvou + 2x vrchní syntetickou barvou. Odstín nátěru stejný jako odstín fasády.</w:t>
      </w:r>
    </w:p>
    <w:p w14:paraId="349570F4" w14:textId="7B49F434" w:rsidR="0050667C" w:rsidRDefault="00CB24BE" w:rsidP="00D854CA">
      <w:pPr>
        <w:rPr>
          <w:sz w:val="24"/>
        </w:rPr>
      </w:pPr>
      <w:r>
        <w:rPr>
          <w:sz w:val="24"/>
        </w:rPr>
        <w:t xml:space="preserve">Bude provedena vnitřní výmalba </w:t>
      </w:r>
      <w:r w:rsidR="00B01EC0">
        <w:rPr>
          <w:sz w:val="24"/>
        </w:rPr>
        <w:t>čelní plochy kolem nových výkladců</w:t>
      </w:r>
      <w:r>
        <w:rPr>
          <w:sz w:val="24"/>
        </w:rPr>
        <w:t xml:space="preserve"> včetně ostění barvou vnitřní </w:t>
      </w:r>
      <w:proofErr w:type="spellStart"/>
      <w:r>
        <w:rPr>
          <w:sz w:val="24"/>
        </w:rPr>
        <w:t>HET</w:t>
      </w:r>
      <w:proofErr w:type="spellEnd"/>
      <w:r>
        <w:rPr>
          <w:sz w:val="24"/>
        </w:rPr>
        <w:t xml:space="preserve"> apod.</w:t>
      </w:r>
    </w:p>
    <w:p w14:paraId="0761A1A7" w14:textId="77777777" w:rsidR="000E3F75" w:rsidRDefault="000E3F75" w:rsidP="00D854CA">
      <w:pPr>
        <w:rPr>
          <w:sz w:val="24"/>
        </w:rPr>
      </w:pPr>
    </w:p>
    <w:p w14:paraId="641B0725" w14:textId="77777777" w:rsidR="003A0B1D" w:rsidRDefault="00D854CA" w:rsidP="000E3F75">
      <w:pPr>
        <w:numPr>
          <w:ilvl w:val="0"/>
          <w:numId w:val="38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Ostatní</w:t>
      </w:r>
    </w:p>
    <w:p w14:paraId="7BEE13B8" w14:textId="77777777" w:rsidR="003A0B1D" w:rsidRPr="003A0B1D" w:rsidRDefault="003A0B1D" w:rsidP="003A0B1D">
      <w:pPr>
        <w:rPr>
          <w:b/>
          <w:sz w:val="24"/>
          <w:u w:val="single"/>
        </w:rPr>
      </w:pPr>
    </w:p>
    <w:p w14:paraId="77776EA7" w14:textId="77777777" w:rsidR="0000338A" w:rsidRDefault="0000338A" w:rsidP="0000338A">
      <w:pPr>
        <w:rPr>
          <w:sz w:val="24"/>
        </w:rPr>
      </w:pPr>
      <w:r>
        <w:rPr>
          <w:sz w:val="24"/>
        </w:rPr>
        <w:t>Při stavbě musí být dodrženy zejména tyto normy:</w:t>
      </w:r>
    </w:p>
    <w:p w14:paraId="30F4F7C1" w14:textId="77777777" w:rsidR="00944445" w:rsidRPr="00944445" w:rsidRDefault="00944445" w:rsidP="00944445">
      <w:r w:rsidRPr="00944445">
        <w:rPr>
          <w:sz w:val="24"/>
        </w:rPr>
        <w:fldChar w:fldCharType="begin"/>
      </w:r>
      <w:r w:rsidRPr="00944445">
        <w:rPr>
          <w:sz w:val="24"/>
        </w:rPr>
        <w:instrText>HYPERLINK "https://stavba.tzb-info.cz/prostup-tepla-stavebni-konstrukci/7595-nova-csn-73-0540-2-tepelna-ochrana-budov-pozadavky"</w:instrText>
      </w:r>
      <w:r w:rsidRPr="00944445">
        <w:rPr>
          <w:sz w:val="24"/>
        </w:rPr>
      </w:r>
      <w:r w:rsidRPr="00944445">
        <w:rPr>
          <w:sz w:val="24"/>
        </w:rPr>
        <w:fldChar w:fldCharType="separate"/>
      </w:r>
    </w:p>
    <w:p w14:paraId="40D183A6" w14:textId="5DE9D5AD" w:rsidR="00944445" w:rsidRPr="00944445" w:rsidRDefault="00944445" w:rsidP="00944445">
      <w:pPr>
        <w:rPr>
          <w:sz w:val="24"/>
        </w:rPr>
      </w:pPr>
      <w:r w:rsidRPr="00944445">
        <w:rPr>
          <w:sz w:val="24"/>
        </w:rPr>
        <w:t>ČSN 73 0540-2 Tepelná ochrana budov – Požadavky</w:t>
      </w:r>
    </w:p>
    <w:p w14:paraId="345E2C8D" w14:textId="0ECE0911" w:rsidR="00944445" w:rsidRPr="00944445" w:rsidRDefault="00944445" w:rsidP="00944445">
      <w:pPr>
        <w:rPr>
          <w:sz w:val="24"/>
        </w:rPr>
      </w:pPr>
      <w:r w:rsidRPr="00944445">
        <w:rPr>
          <w:sz w:val="24"/>
        </w:rPr>
        <w:fldChar w:fldCharType="end"/>
      </w:r>
      <w:r w:rsidRPr="00944445">
        <w:rPr>
          <w:sz w:val="24"/>
        </w:rPr>
        <w:t>ČSN 74 6101 -</w:t>
      </w:r>
      <w:r>
        <w:rPr>
          <w:sz w:val="24"/>
        </w:rPr>
        <w:t xml:space="preserve"> </w:t>
      </w:r>
      <w:r w:rsidRPr="00944445">
        <w:rPr>
          <w:sz w:val="24"/>
        </w:rPr>
        <w:t>Dřevěná okna – Základní ustanovení</w:t>
      </w:r>
    </w:p>
    <w:p w14:paraId="5C2F05E7" w14:textId="2C6FFAAA" w:rsidR="00801C05" w:rsidRPr="00801C05" w:rsidRDefault="00801C05" w:rsidP="00944445">
      <w:pPr>
        <w:rPr>
          <w:sz w:val="24"/>
        </w:rPr>
      </w:pPr>
      <w:r w:rsidRPr="00801C05">
        <w:rPr>
          <w:sz w:val="24"/>
        </w:rPr>
        <w:t xml:space="preserve">ČSN 73 5305 </w:t>
      </w:r>
      <w:r>
        <w:rPr>
          <w:sz w:val="24"/>
        </w:rPr>
        <w:t xml:space="preserve">- </w:t>
      </w:r>
      <w:r w:rsidRPr="00801C05">
        <w:rPr>
          <w:sz w:val="24"/>
        </w:rPr>
        <w:t>Administrativní budovy a prostory</w:t>
      </w:r>
    </w:p>
    <w:p w14:paraId="3BDD03C4" w14:textId="5E72A37D" w:rsidR="0000338A" w:rsidRDefault="0000338A" w:rsidP="0000338A">
      <w:pPr>
        <w:rPr>
          <w:sz w:val="24"/>
        </w:rPr>
      </w:pPr>
      <w:r>
        <w:rPr>
          <w:sz w:val="24"/>
        </w:rPr>
        <w:t>ČSN 73 4301 – Obytné budovy</w:t>
      </w:r>
    </w:p>
    <w:p w14:paraId="28E63CDD" w14:textId="77777777" w:rsidR="0022563E" w:rsidRDefault="0022563E" w:rsidP="0022563E">
      <w:pPr>
        <w:rPr>
          <w:sz w:val="24"/>
        </w:rPr>
      </w:pPr>
      <w:r w:rsidRPr="0022563E">
        <w:rPr>
          <w:sz w:val="24"/>
        </w:rPr>
        <w:t>ČSN EN 13914-</w:t>
      </w:r>
      <w:r w:rsidR="002E3BCE">
        <w:rPr>
          <w:sz w:val="24"/>
        </w:rPr>
        <w:t>2</w:t>
      </w:r>
      <w:r>
        <w:rPr>
          <w:sz w:val="24"/>
        </w:rPr>
        <w:t xml:space="preserve"> - </w:t>
      </w:r>
      <w:r w:rsidRPr="0022563E">
        <w:rPr>
          <w:sz w:val="24"/>
        </w:rPr>
        <w:t xml:space="preserve">Navrhování, příprava a provádění vnějších a vnitřních omítek </w:t>
      </w:r>
    </w:p>
    <w:p w14:paraId="248CA081" w14:textId="77777777" w:rsidR="008A4FB6" w:rsidRPr="008A4FB6" w:rsidRDefault="008A4FB6" w:rsidP="008A4FB6">
      <w:pPr>
        <w:rPr>
          <w:sz w:val="24"/>
        </w:rPr>
      </w:pPr>
    </w:p>
    <w:p w14:paraId="41F62FE8" w14:textId="1FEC147D" w:rsidR="00223FE4" w:rsidRDefault="00515193" w:rsidP="0000338A">
      <w:pPr>
        <w:jc w:val="both"/>
        <w:rPr>
          <w:b/>
          <w:sz w:val="24"/>
        </w:rPr>
      </w:pPr>
      <w:r w:rsidRPr="00515193">
        <w:rPr>
          <w:b/>
          <w:sz w:val="24"/>
        </w:rPr>
        <w:t xml:space="preserve">Při stavbě musí být bezpodmínečně respektovány požadavky </w:t>
      </w:r>
      <w:r w:rsidR="00ED70FB">
        <w:rPr>
          <w:b/>
          <w:sz w:val="24"/>
        </w:rPr>
        <w:t>na difúz</w:t>
      </w:r>
      <w:r w:rsidR="00223FE4">
        <w:rPr>
          <w:b/>
          <w:sz w:val="24"/>
        </w:rPr>
        <w:t xml:space="preserve">ní propustnost </w:t>
      </w:r>
      <w:r w:rsidR="00CB24BE">
        <w:rPr>
          <w:b/>
          <w:sz w:val="24"/>
        </w:rPr>
        <w:t>spár nově osazených otvorů</w:t>
      </w:r>
      <w:r w:rsidR="00FD149F">
        <w:rPr>
          <w:b/>
          <w:sz w:val="24"/>
        </w:rPr>
        <w:t xml:space="preserve">, </w:t>
      </w:r>
      <w:r w:rsidR="00223FE4">
        <w:rPr>
          <w:b/>
          <w:sz w:val="24"/>
        </w:rPr>
        <w:t>omítek a použitých nátěrů.</w:t>
      </w:r>
    </w:p>
    <w:p w14:paraId="5A1CCEF9" w14:textId="77777777" w:rsidR="00CB24BE" w:rsidRDefault="00CB24BE" w:rsidP="0000338A">
      <w:pPr>
        <w:jc w:val="both"/>
        <w:rPr>
          <w:b/>
          <w:sz w:val="24"/>
        </w:rPr>
      </w:pPr>
      <w:r>
        <w:rPr>
          <w:b/>
          <w:sz w:val="24"/>
        </w:rPr>
        <w:t xml:space="preserve">Při osazení výkladců a dveří </w:t>
      </w:r>
      <w:r w:rsidRPr="00CB24BE">
        <w:rPr>
          <w:b/>
          <w:sz w:val="24"/>
        </w:rPr>
        <w:t>provést </w:t>
      </w:r>
      <w:r w:rsidRPr="00CB24BE">
        <w:rPr>
          <w:b/>
          <w:bCs/>
          <w:sz w:val="24"/>
        </w:rPr>
        <w:t>montáž stavebních výplní s použitím parotěsných a paropropustných pásek</w:t>
      </w:r>
      <w:r w:rsidRPr="00CB24BE">
        <w:rPr>
          <w:b/>
          <w:sz w:val="24"/>
        </w:rPr>
        <w:t xml:space="preserve"> (na základě norem ČSN 730540-2 a 746077). Aby pásky plnily svou funkci, je nutné zvolit vhodný typ a vše provést maximálně pečlivě. </w:t>
      </w:r>
    </w:p>
    <w:p w14:paraId="3C834828" w14:textId="32B80ECE" w:rsidR="00FD149F" w:rsidRDefault="00CB24BE" w:rsidP="0000338A">
      <w:pPr>
        <w:jc w:val="both"/>
        <w:rPr>
          <w:b/>
          <w:sz w:val="24"/>
        </w:rPr>
      </w:pPr>
      <w:r w:rsidRPr="00CB24BE">
        <w:rPr>
          <w:b/>
          <w:sz w:val="24"/>
        </w:rPr>
        <w:t xml:space="preserve">Okna </w:t>
      </w:r>
      <w:r>
        <w:rPr>
          <w:b/>
          <w:sz w:val="24"/>
        </w:rPr>
        <w:t>musí</w:t>
      </w:r>
      <w:r w:rsidRPr="00CB24BE">
        <w:rPr>
          <w:b/>
          <w:sz w:val="24"/>
        </w:rPr>
        <w:t xml:space="preserve"> instalovat </w:t>
      </w:r>
      <w:r w:rsidRPr="00CB24BE">
        <w:rPr>
          <w:b/>
          <w:bCs/>
          <w:sz w:val="24"/>
        </w:rPr>
        <w:t>odborně vyškolení montážníci</w:t>
      </w:r>
      <w:r w:rsidRPr="00CB24BE">
        <w:rPr>
          <w:b/>
          <w:sz w:val="24"/>
        </w:rPr>
        <w:t>.</w:t>
      </w:r>
    </w:p>
    <w:p w14:paraId="28353345" w14:textId="77777777" w:rsidR="00CB24BE" w:rsidRDefault="00CB24BE" w:rsidP="0000338A">
      <w:pPr>
        <w:jc w:val="both"/>
        <w:rPr>
          <w:b/>
          <w:sz w:val="24"/>
        </w:rPr>
      </w:pPr>
    </w:p>
    <w:p w14:paraId="1C98B638" w14:textId="491F33F0" w:rsidR="00515193" w:rsidRPr="00515193" w:rsidRDefault="00340805" w:rsidP="0000338A">
      <w:pPr>
        <w:jc w:val="both"/>
        <w:rPr>
          <w:b/>
          <w:sz w:val="24"/>
        </w:rPr>
      </w:pPr>
      <w:r>
        <w:rPr>
          <w:b/>
          <w:sz w:val="24"/>
        </w:rPr>
        <w:t xml:space="preserve">Vzhled a provedení </w:t>
      </w:r>
      <w:r w:rsidR="00CB24BE">
        <w:rPr>
          <w:b/>
          <w:sz w:val="24"/>
        </w:rPr>
        <w:t>nových prvků</w:t>
      </w:r>
      <w:r>
        <w:rPr>
          <w:b/>
          <w:sz w:val="24"/>
        </w:rPr>
        <w:t xml:space="preserve"> bude </w:t>
      </w:r>
      <w:r w:rsidR="00223FE4">
        <w:rPr>
          <w:b/>
          <w:sz w:val="24"/>
        </w:rPr>
        <w:t>upřesněn</w:t>
      </w:r>
      <w:r w:rsidR="00FD149F">
        <w:rPr>
          <w:b/>
          <w:sz w:val="24"/>
        </w:rPr>
        <w:t>o</w:t>
      </w:r>
      <w:r>
        <w:rPr>
          <w:b/>
          <w:sz w:val="24"/>
        </w:rPr>
        <w:t xml:space="preserve"> p</w:t>
      </w:r>
      <w:r w:rsidR="00FD149F">
        <w:rPr>
          <w:b/>
          <w:sz w:val="24"/>
        </w:rPr>
        <w:t>ři</w:t>
      </w:r>
      <w:r>
        <w:rPr>
          <w:b/>
          <w:sz w:val="24"/>
        </w:rPr>
        <w:t xml:space="preserve"> zahájení stavebních prací</w:t>
      </w:r>
      <w:r w:rsidR="00CB24BE">
        <w:rPr>
          <w:b/>
          <w:sz w:val="24"/>
        </w:rPr>
        <w:t>, bude konzultováno s</w:t>
      </w:r>
      <w:r w:rsidR="00B01EC0">
        <w:rPr>
          <w:b/>
          <w:sz w:val="24"/>
        </w:rPr>
        <w:t xml:space="preserve"> investorem, </w:t>
      </w:r>
      <w:r w:rsidR="00CB24BE">
        <w:rPr>
          <w:b/>
          <w:sz w:val="24"/>
        </w:rPr>
        <w:t xml:space="preserve">projektantem a s </w:t>
      </w:r>
      <w:proofErr w:type="spellStart"/>
      <w:r w:rsidR="00CB24BE">
        <w:rPr>
          <w:b/>
          <w:sz w:val="24"/>
        </w:rPr>
        <w:t>NPÚ</w:t>
      </w:r>
      <w:proofErr w:type="spellEnd"/>
      <w:r w:rsidR="00CB24BE">
        <w:rPr>
          <w:b/>
          <w:sz w:val="24"/>
        </w:rPr>
        <w:t xml:space="preserve"> Telč</w:t>
      </w:r>
      <w:r>
        <w:rPr>
          <w:b/>
          <w:sz w:val="24"/>
        </w:rPr>
        <w:t>.</w:t>
      </w:r>
    </w:p>
    <w:p w14:paraId="323DC19A" w14:textId="77777777" w:rsidR="00D02430" w:rsidRDefault="00D02430" w:rsidP="0000338A">
      <w:pPr>
        <w:jc w:val="both"/>
        <w:rPr>
          <w:sz w:val="24"/>
        </w:rPr>
      </w:pPr>
    </w:p>
    <w:p w14:paraId="188F932E" w14:textId="401CF708" w:rsidR="0018357D" w:rsidRDefault="0000338A" w:rsidP="0000338A">
      <w:pPr>
        <w:jc w:val="both"/>
        <w:rPr>
          <w:sz w:val="24"/>
        </w:rPr>
      </w:pPr>
      <w:r>
        <w:rPr>
          <w:sz w:val="24"/>
        </w:rPr>
        <w:t>Při stavbě musí být dodrženy veškeré bezpečnostní předpisy a ČSN pro provádění staveb.</w:t>
      </w:r>
    </w:p>
    <w:p w14:paraId="3405F0DC" w14:textId="6016457A" w:rsidR="0018357D" w:rsidRPr="0018357D" w:rsidRDefault="0018357D" w:rsidP="0018357D">
      <w:pPr>
        <w:jc w:val="both"/>
        <w:rPr>
          <w:sz w:val="24"/>
        </w:rPr>
      </w:pPr>
      <w:r w:rsidRPr="0018357D">
        <w:rPr>
          <w:b/>
          <w:bCs/>
          <w:sz w:val="24"/>
        </w:rPr>
        <w:t>Nařízení vlády č. 136/2016 Sb.</w:t>
      </w:r>
      <w:r>
        <w:rPr>
          <w:sz w:val="24"/>
        </w:rPr>
        <w:t xml:space="preserve"> - </w:t>
      </w:r>
      <w:r w:rsidRPr="0018357D">
        <w:rPr>
          <w:sz w:val="24"/>
        </w:rPr>
        <w:t>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</w:t>
      </w:r>
    </w:p>
    <w:p w14:paraId="34BEB6F7" w14:textId="77777777" w:rsidR="0018357D" w:rsidRDefault="0018357D" w:rsidP="00D854CA">
      <w:pPr>
        <w:rPr>
          <w:sz w:val="24"/>
        </w:rPr>
      </w:pPr>
    </w:p>
    <w:p w14:paraId="0B996B2E" w14:textId="58F64ECE" w:rsidR="0018357D" w:rsidRPr="0018357D" w:rsidRDefault="0018357D" w:rsidP="0018357D">
      <w:pPr>
        <w:rPr>
          <w:sz w:val="24"/>
        </w:rPr>
      </w:pPr>
      <w:r w:rsidRPr="0018357D">
        <w:rPr>
          <w:b/>
          <w:bCs/>
          <w:sz w:val="24"/>
        </w:rPr>
        <w:t>Zákon č. 88/2016 Sb.</w:t>
      </w:r>
      <w:r>
        <w:rPr>
          <w:sz w:val="24"/>
        </w:rPr>
        <w:t xml:space="preserve"> - </w:t>
      </w:r>
      <w:r w:rsidRPr="0018357D">
        <w:rPr>
          <w:sz w:val="24"/>
        </w:rPr>
        <w:t>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zákon č. 251/2005 Sb., o inspekci práce, ve znění pozdějších předpisů, zákon č. 455/1991 Sb., o živnostenském podnikání (živnostenský zákon), ve znění pozdějších předpisů, a zákon č. 435/2004 Sb., o zaměstnanosti, ve znění pozdějších předpisů</w:t>
      </w:r>
    </w:p>
    <w:p w14:paraId="0E27F9C4" w14:textId="77777777" w:rsidR="0018357D" w:rsidRDefault="0018357D" w:rsidP="00D854CA">
      <w:pPr>
        <w:rPr>
          <w:sz w:val="24"/>
        </w:rPr>
      </w:pPr>
    </w:p>
    <w:p w14:paraId="41CAA620" w14:textId="77777777" w:rsidR="00D854CA" w:rsidRDefault="00D854CA" w:rsidP="00F806F5">
      <w:pPr>
        <w:jc w:val="both"/>
        <w:rPr>
          <w:sz w:val="24"/>
        </w:rPr>
      </w:pPr>
      <w:r>
        <w:rPr>
          <w:sz w:val="24"/>
        </w:rPr>
        <w:t xml:space="preserve">Stavba je hodnocena jako </w:t>
      </w:r>
      <w:r w:rsidR="009A32CA">
        <w:rPr>
          <w:sz w:val="24"/>
        </w:rPr>
        <w:t>jednoduchá</w:t>
      </w:r>
      <w:r>
        <w:rPr>
          <w:sz w:val="24"/>
        </w:rPr>
        <w:t xml:space="preserve">, bude prováděna </w:t>
      </w:r>
      <w:r w:rsidR="0000338A">
        <w:rPr>
          <w:sz w:val="24"/>
        </w:rPr>
        <w:t xml:space="preserve">stavební </w:t>
      </w:r>
      <w:r w:rsidR="004154C2">
        <w:rPr>
          <w:sz w:val="24"/>
        </w:rPr>
        <w:t xml:space="preserve">firmou </w:t>
      </w:r>
      <w:r w:rsidR="00983BAC">
        <w:rPr>
          <w:sz w:val="24"/>
        </w:rPr>
        <w:t>dle výběrového řízení</w:t>
      </w:r>
      <w:r w:rsidR="00515193">
        <w:rPr>
          <w:sz w:val="24"/>
        </w:rPr>
        <w:t>.</w:t>
      </w:r>
    </w:p>
    <w:p w14:paraId="6EA7B903" w14:textId="1A2996F1" w:rsidR="009A4508" w:rsidRDefault="009A4508" w:rsidP="00D854CA">
      <w:pPr>
        <w:rPr>
          <w:sz w:val="24"/>
        </w:rPr>
      </w:pPr>
    </w:p>
    <w:p w14:paraId="279A764B" w14:textId="094FEFBE" w:rsidR="000362EF" w:rsidRDefault="00D854CA" w:rsidP="00D854CA">
      <w:pPr>
        <w:rPr>
          <w:sz w:val="24"/>
        </w:rPr>
      </w:pPr>
      <w:r>
        <w:rPr>
          <w:sz w:val="24"/>
        </w:rPr>
        <w:t xml:space="preserve">V Jihlavě     </w:t>
      </w:r>
      <w:r w:rsidR="00DC324B">
        <w:rPr>
          <w:sz w:val="24"/>
        </w:rPr>
        <w:t>30</w:t>
      </w:r>
      <w:r>
        <w:rPr>
          <w:sz w:val="24"/>
        </w:rPr>
        <w:t>.</w:t>
      </w:r>
      <w:r w:rsidR="00CB24BE">
        <w:rPr>
          <w:sz w:val="24"/>
        </w:rPr>
        <w:t>6</w:t>
      </w:r>
      <w:r w:rsidR="000362EF">
        <w:rPr>
          <w:sz w:val="24"/>
        </w:rPr>
        <w:t>. 202</w:t>
      </w:r>
      <w:r w:rsidR="00DC324B">
        <w:rPr>
          <w:sz w:val="24"/>
        </w:rPr>
        <w:t>5</w:t>
      </w:r>
    </w:p>
    <w:p w14:paraId="2CD3B5E3" w14:textId="1FFD3E60" w:rsidR="005B3040" w:rsidRDefault="007D2814" w:rsidP="00062DD0">
      <w:pPr>
        <w:rPr>
          <w:sz w:val="24"/>
        </w:rPr>
      </w:pPr>
      <w:r>
        <w:rPr>
          <w:sz w:val="24"/>
        </w:rPr>
        <w:t>Vypracoval</w:t>
      </w:r>
      <w:r w:rsidR="00D854CA">
        <w:rPr>
          <w:sz w:val="24"/>
        </w:rPr>
        <w:t>: Ing</w:t>
      </w:r>
      <w:r>
        <w:rPr>
          <w:sz w:val="24"/>
        </w:rPr>
        <w:t>.</w:t>
      </w:r>
      <w:r w:rsidR="00D854CA">
        <w:rPr>
          <w:sz w:val="24"/>
        </w:rPr>
        <w:t xml:space="preserve"> Petr Kristýnek</w:t>
      </w:r>
    </w:p>
    <w:sectPr w:rsidR="005B3040" w:rsidSect="00B22E43">
      <w:footerReference w:type="default" r:id="rId9"/>
      <w:pgSz w:w="11907" w:h="16840" w:code="9"/>
      <w:pgMar w:top="709" w:right="992" w:bottom="426" w:left="1418" w:header="709" w:footer="437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45595" w14:textId="77777777" w:rsidR="00563340" w:rsidRDefault="00563340">
      <w:r>
        <w:separator/>
      </w:r>
    </w:p>
  </w:endnote>
  <w:endnote w:type="continuationSeparator" w:id="0">
    <w:p w14:paraId="0232234D" w14:textId="77777777" w:rsidR="00563340" w:rsidRDefault="0056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ova Light">
    <w:panose1 w:val="020B0304020202020204"/>
    <w:charset w:val="EE"/>
    <w:family w:val="swiss"/>
    <w:pitch w:val="variable"/>
    <w:sig w:usb0="2000028F" w:usb1="00000002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7806" w14:textId="77777777" w:rsidR="000E175E" w:rsidRDefault="000E175E" w:rsidP="00871588">
    <w:pPr>
      <w:pStyle w:val="Zpat"/>
      <w:rPr>
        <w:rStyle w:val="slostrnky"/>
      </w:rPr>
    </w:pPr>
    <w:r>
      <w:t xml:space="preserve">----------------    </w:t>
    </w:r>
    <w:r w:rsidRPr="006557D7">
      <w:rPr>
        <w:rFonts w:ascii="Century Gothic" w:hAnsi="Century Gothic"/>
      </w:rPr>
      <w:t>CARLITA s.r.o.</w:t>
    </w:r>
    <w:r>
      <w:t xml:space="preserve">  ------------------------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00E27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 -------------------------------------</w:t>
    </w:r>
  </w:p>
  <w:p w14:paraId="51E056E5" w14:textId="77777777" w:rsidR="000E175E" w:rsidRDefault="000E175E" w:rsidP="00871588">
    <w:pPr>
      <w:pStyle w:val="Zpat"/>
      <w:rPr>
        <w:rFonts w:ascii="Constantia" w:hAnsi="Constantia"/>
      </w:rPr>
    </w:pPr>
  </w:p>
  <w:p w14:paraId="1B575930" w14:textId="77777777" w:rsidR="00FF3610" w:rsidRDefault="00FF3610" w:rsidP="00FF3610">
    <w:pPr>
      <w:pStyle w:val="Zpat"/>
      <w:rPr>
        <w:rFonts w:ascii="Constantia" w:hAnsi="Constantia"/>
        <w:i/>
        <w:color w:val="808080"/>
      </w:rPr>
    </w:pPr>
    <w:r w:rsidRPr="00663B34">
      <w:rPr>
        <w:rFonts w:ascii="Constantia" w:hAnsi="Constantia"/>
        <w:i/>
        <w:color w:val="808080"/>
      </w:rPr>
      <w:t>MASARYKOVO NÁMĚSTÍ 9, JIHLAVA –</w:t>
    </w:r>
    <w:r>
      <w:rPr>
        <w:rFonts w:ascii="Constantia" w:hAnsi="Constantia"/>
        <w:i/>
        <w:color w:val="808080"/>
      </w:rPr>
      <w:t xml:space="preserve"> </w:t>
    </w:r>
    <w:r w:rsidRPr="00663B34">
      <w:rPr>
        <w:rFonts w:ascii="Constantia" w:hAnsi="Constantia"/>
        <w:i/>
        <w:color w:val="808080"/>
      </w:rPr>
      <w:t>OPRAVA ULIČNÍ FASÁDY</w:t>
    </w:r>
    <w:r w:rsidRPr="001C658C">
      <w:rPr>
        <w:rFonts w:ascii="Constantia" w:hAnsi="Constantia"/>
        <w:i/>
        <w:color w:val="808080"/>
      </w:rPr>
      <w:t xml:space="preserve"> </w:t>
    </w:r>
  </w:p>
  <w:p w14:paraId="0E902571" w14:textId="77777777" w:rsidR="000E175E" w:rsidRPr="0044750D" w:rsidRDefault="000E175E" w:rsidP="00FF51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08ADB" w14:textId="77777777" w:rsidR="00563340" w:rsidRDefault="00563340">
      <w:r>
        <w:separator/>
      </w:r>
    </w:p>
  </w:footnote>
  <w:footnote w:type="continuationSeparator" w:id="0">
    <w:p w14:paraId="5104BC3F" w14:textId="77777777" w:rsidR="00563340" w:rsidRDefault="00563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AAF6EF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dpis1"/>
      <w:lvlText w:val="%1."/>
      <w:legacy w:legacy="1" w:legacySpace="0" w:legacyIndent="708"/>
      <w:lvlJc w:val="left"/>
      <w:pPr>
        <w:ind w:left="708" w:hanging="708"/>
      </w:pPr>
      <w:rPr>
        <w:b/>
        <w:i w:val="0"/>
        <w:sz w:val="24"/>
      </w:rPr>
    </w:lvl>
    <w:lvl w:ilvl="1">
      <w:start w:val="1"/>
      <w:numFmt w:val="upperLetter"/>
      <w:pStyle w:val="Nadpis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dpis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D14B0C"/>
    <w:multiLevelType w:val="hybridMultilevel"/>
    <w:tmpl w:val="824E4826"/>
    <w:lvl w:ilvl="0" w:tplc="6F1E5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47047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E15E31"/>
    <w:multiLevelType w:val="singleLevel"/>
    <w:tmpl w:val="7EF877A4"/>
    <w:lvl w:ilvl="0">
      <w:start w:val="1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067860E1"/>
    <w:multiLevelType w:val="hybridMultilevel"/>
    <w:tmpl w:val="C7885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F7F88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933F15"/>
    <w:multiLevelType w:val="singleLevel"/>
    <w:tmpl w:val="9CBAF520"/>
    <w:lvl w:ilvl="0">
      <w:start w:val="3"/>
      <w:numFmt w:val="decimal"/>
      <w:lvlText w:val="%1)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43A22A2"/>
    <w:multiLevelType w:val="hybridMultilevel"/>
    <w:tmpl w:val="627CCF5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045D96"/>
    <w:multiLevelType w:val="hybridMultilevel"/>
    <w:tmpl w:val="18FCFB62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F1852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C836A4"/>
    <w:multiLevelType w:val="hybridMultilevel"/>
    <w:tmpl w:val="C2326C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172CB"/>
    <w:multiLevelType w:val="singleLevel"/>
    <w:tmpl w:val="67E4FE26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22AD7060"/>
    <w:multiLevelType w:val="hybridMultilevel"/>
    <w:tmpl w:val="627CCF5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BF7D11"/>
    <w:multiLevelType w:val="singleLevel"/>
    <w:tmpl w:val="966636F6"/>
    <w:lvl w:ilvl="0">
      <w:start w:val="1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274F4EC8"/>
    <w:multiLevelType w:val="singleLevel"/>
    <w:tmpl w:val="3ECEE97C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27BF0B2C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020DF9"/>
    <w:multiLevelType w:val="singleLevel"/>
    <w:tmpl w:val="70364CB6"/>
    <w:lvl w:ilvl="0">
      <w:start w:val="15"/>
      <w:numFmt w:val="decimal"/>
      <w:lvlText w:val="%1)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2CDF21EA"/>
    <w:multiLevelType w:val="hybridMultilevel"/>
    <w:tmpl w:val="F17E0462"/>
    <w:lvl w:ilvl="0" w:tplc="0B7E3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694119"/>
    <w:multiLevelType w:val="hybridMultilevel"/>
    <w:tmpl w:val="627CCF5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9A5B1A"/>
    <w:multiLevelType w:val="hybridMultilevel"/>
    <w:tmpl w:val="3814B4C0"/>
    <w:lvl w:ilvl="0" w:tplc="2CFC2F22">
      <w:start w:val="1"/>
      <w:numFmt w:val="upperLetter"/>
      <w:lvlText w:val="%1.1.2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477C90"/>
    <w:multiLevelType w:val="singleLevel"/>
    <w:tmpl w:val="E82A3AD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383C11A2"/>
    <w:multiLevelType w:val="hybridMultilevel"/>
    <w:tmpl w:val="420057FC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227E11"/>
    <w:multiLevelType w:val="multilevel"/>
    <w:tmpl w:val="C9DC802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757F2C"/>
    <w:multiLevelType w:val="singleLevel"/>
    <w:tmpl w:val="2564E240"/>
    <w:lvl w:ilvl="0">
      <w:start w:val="1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3FAC7B50"/>
    <w:multiLevelType w:val="singleLevel"/>
    <w:tmpl w:val="1C0C4D8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45A21B1A"/>
    <w:multiLevelType w:val="singleLevel"/>
    <w:tmpl w:val="0405001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A77F2B"/>
    <w:multiLevelType w:val="singleLevel"/>
    <w:tmpl w:val="E2E888F8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4D101950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F0006C"/>
    <w:multiLevelType w:val="hybridMultilevel"/>
    <w:tmpl w:val="3FA02D8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CE4FCD"/>
    <w:multiLevelType w:val="hybridMultilevel"/>
    <w:tmpl w:val="639E4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13B8B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AA62DF"/>
    <w:multiLevelType w:val="hybridMultilevel"/>
    <w:tmpl w:val="F6C472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940C8E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344895"/>
    <w:multiLevelType w:val="singleLevel"/>
    <w:tmpl w:val="83E20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5" w15:restartNumberingAfterBreak="0">
    <w:nsid w:val="63173B12"/>
    <w:multiLevelType w:val="hybridMultilevel"/>
    <w:tmpl w:val="0D2CC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B67F1"/>
    <w:multiLevelType w:val="hybridMultilevel"/>
    <w:tmpl w:val="DD023E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C1BE2"/>
    <w:multiLevelType w:val="hybridMultilevel"/>
    <w:tmpl w:val="C9DC8028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D32BE"/>
    <w:multiLevelType w:val="singleLevel"/>
    <w:tmpl w:val="0405001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9" w15:restartNumberingAfterBreak="0">
    <w:nsid w:val="6ACC74D6"/>
    <w:multiLevelType w:val="singleLevel"/>
    <w:tmpl w:val="1C0C4D8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0" w15:restartNumberingAfterBreak="0">
    <w:nsid w:val="6BC36946"/>
    <w:multiLevelType w:val="hybridMultilevel"/>
    <w:tmpl w:val="EC1A40BE"/>
    <w:lvl w:ilvl="0" w:tplc="A5D8F87A">
      <w:start w:val="1"/>
      <w:numFmt w:val="upperLetter"/>
      <w:lvlText w:val="%1.1.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BFF6711"/>
    <w:multiLevelType w:val="hybridMultilevel"/>
    <w:tmpl w:val="344EE998"/>
    <w:lvl w:ilvl="0" w:tplc="1E9A3BCA">
      <w:start w:val="1"/>
      <w:numFmt w:val="upperLetter"/>
      <w:lvlText w:val="%1.1.3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583235"/>
    <w:multiLevelType w:val="hybridMultilevel"/>
    <w:tmpl w:val="627CCF5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3D4A40"/>
    <w:multiLevelType w:val="singleLevel"/>
    <w:tmpl w:val="62B883B2"/>
    <w:lvl w:ilvl="0">
      <w:start w:val="1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4" w15:restartNumberingAfterBreak="0">
    <w:nsid w:val="70096873"/>
    <w:multiLevelType w:val="hybridMultilevel"/>
    <w:tmpl w:val="9A10F59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4D2C74"/>
    <w:multiLevelType w:val="hybridMultilevel"/>
    <w:tmpl w:val="74D21AD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46A5B39"/>
    <w:multiLevelType w:val="hybridMultilevel"/>
    <w:tmpl w:val="DD023E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93F39"/>
    <w:multiLevelType w:val="singleLevel"/>
    <w:tmpl w:val="56BE15CA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8" w15:restartNumberingAfterBreak="0">
    <w:nsid w:val="7D9B7FC0"/>
    <w:multiLevelType w:val="hybridMultilevel"/>
    <w:tmpl w:val="627CCF5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A90F12"/>
    <w:multiLevelType w:val="singleLevel"/>
    <w:tmpl w:val="A5FE9FD4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1414857238">
    <w:abstractNumId w:val="0"/>
  </w:num>
  <w:num w:numId="2" w16cid:durableId="1445222521">
    <w:abstractNumId w:val="39"/>
  </w:num>
  <w:num w:numId="3" w16cid:durableId="1516965399">
    <w:abstractNumId w:val="7"/>
  </w:num>
  <w:num w:numId="4" w16cid:durableId="148531470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864514509">
    <w:abstractNumId w:val="21"/>
  </w:num>
  <w:num w:numId="6" w16cid:durableId="1524905954">
    <w:abstractNumId w:val="47"/>
  </w:num>
  <w:num w:numId="7" w16cid:durableId="879167353">
    <w:abstractNumId w:val="15"/>
  </w:num>
  <w:num w:numId="8" w16cid:durableId="599921332">
    <w:abstractNumId w:val="49"/>
  </w:num>
  <w:num w:numId="9" w16cid:durableId="1202674359">
    <w:abstractNumId w:val="12"/>
  </w:num>
  <w:num w:numId="10" w16cid:durableId="649407641">
    <w:abstractNumId w:val="27"/>
  </w:num>
  <w:num w:numId="11" w16cid:durableId="584068824">
    <w:abstractNumId w:val="4"/>
  </w:num>
  <w:num w:numId="12" w16cid:durableId="1518736069">
    <w:abstractNumId w:val="24"/>
  </w:num>
  <w:num w:numId="13" w16cid:durableId="1113091254">
    <w:abstractNumId w:val="17"/>
  </w:num>
  <w:num w:numId="14" w16cid:durableId="1037239190">
    <w:abstractNumId w:val="14"/>
  </w:num>
  <w:num w:numId="15" w16cid:durableId="462575608">
    <w:abstractNumId w:val="43"/>
  </w:num>
  <w:num w:numId="16" w16cid:durableId="1155879354">
    <w:abstractNumId w:val="34"/>
  </w:num>
  <w:num w:numId="17" w16cid:durableId="610748948">
    <w:abstractNumId w:val="25"/>
  </w:num>
  <w:num w:numId="18" w16cid:durableId="1819569997">
    <w:abstractNumId w:val="26"/>
  </w:num>
  <w:num w:numId="19" w16cid:durableId="1776709123">
    <w:abstractNumId w:val="38"/>
  </w:num>
  <w:num w:numId="20" w16cid:durableId="295139462">
    <w:abstractNumId w:val="2"/>
  </w:num>
  <w:num w:numId="21" w16cid:durableId="215511254">
    <w:abstractNumId w:val="45"/>
  </w:num>
  <w:num w:numId="22" w16cid:durableId="853610496">
    <w:abstractNumId w:val="29"/>
  </w:num>
  <w:num w:numId="23" w16cid:durableId="1974015627">
    <w:abstractNumId w:val="9"/>
  </w:num>
  <w:num w:numId="24" w16cid:durableId="1372346012">
    <w:abstractNumId w:val="22"/>
  </w:num>
  <w:num w:numId="25" w16cid:durableId="1869874699">
    <w:abstractNumId w:val="37"/>
  </w:num>
  <w:num w:numId="26" w16cid:durableId="234777548">
    <w:abstractNumId w:val="23"/>
  </w:num>
  <w:num w:numId="27" w16cid:durableId="666593717">
    <w:abstractNumId w:val="11"/>
  </w:num>
  <w:num w:numId="28" w16cid:durableId="1367486927">
    <w:abstractNumId w:val="44"/>
  </w:num>
  <w:num w:numId="29" w16cid:durableId="1844272868">
    <w:abstractNumId w:val="40"/>
  </w:num>
  <w:num w:numId="30" w16cid:durableId="764228221">
    <w:abstractNumId w:val="20"/>
  </w:num>
  <w:num w:numId="31" w16cid:durableId="863129825">
    <w:abstractNumId w:val="41"/>
  </w:num>
  <w:num w:numId="32" w16cid:durableId="293675774">
    <w:abstractNumId w:val="35"/>
  </w:num>
  <w:num w:numId="33" w16cid:durableId="224535753">
    <w:abstractNumId w:val="30"/>
  </w:num>
  <w:num w:numId="34" w16cid:durableId="2031254313">
    <w:abstractNumId w:val="46"/>
  </w:num>
  <w:num w:numId="35" w16cid:durableId="1880319122">
    <w:abstractNumId w:val="5"/>
  </w:num>
  <w:num w:numId="36" w16cid:durableId="2115634618">
    <w:abstractNumId w:val="32"/>
  </w:num>
  <w:num w:numId="37" w16cid:durableId="1956129162">
    <w:abstractNumId w:val="36"/>
  </w:num>
  <w:num w:numId="38" w16cid:durableId="118383761">
    <w:abstractNumId w:val="3"/>
  </w:num>
  <w:num w:numId="39" w16cid:durableId="1134984520">
    <w:abstractNumId w:val="10"/>
  </w:num>
  <w:num w:numId="40" w16cid:durableId="742992238">
    <w:abstractNumId w:val="31"/>
  </w:num>
  <w:num w:numId="41" w16cid:durableId="1716389313">
    <w:abstractNumId w:val="16"/>
  </w:num>
  <w:num w:numId="42" w16cid:durableId="181821410">
    <w:abstractNumId w:val="42"/>
  </w:num>
  <w:num w:numId="43" w16cid:durableId="2064599037">
    <w:abstractNumId w:val="6"/>
  </w:num>
  <w:num w:numId="44" w16cid:durableId="1490438038">
    <w:abstractNumId w:val="28"/>
  </w:num>
  <w:num w:numId="45" w16cid:durableId="1251232857">
    <w:abstractNumId w:val="33"/>
  </w:num>
  <w:num w:numId="46" w16cid:durableId="1803619778">
    <w:abstractNumId w:val="13"/>
  </w:num>
  <w:num w:numId="47" w16cid:durableId="1178732626">
    <w:abstractNumId w:val="48"/>
  </w:num>
  <w:num w:numId="48" w16cid:durableId="879123338">
    <w:abstractNumId w:val="18"/>
  </w:num>
  <w:num w:numId="49" w16cid:durableId="244152996">
    <w:abstractNumId w:val="19"/>
  </w:num>
  <w:num w:numId="50" w16cid:durableId="16270815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1A4"/>
    <w:rsid w:val="00001BDA"/>
    <w:rsid w:val="0000338A"/>
    <w:rsid w:val="00014F77"/>
    <w:rsid w:val="00023904"/>
    <w:rsid w:val="00025D49"/>
    <w:rsid w:val="00027F5F"/>
    <w:rsid w:val="000362EF"/>
    <w:rsid w:val="00036F93"/>
    <w:rsid w:val="000375A7"/>
    <w:rsid w:val="000413BE"/>
    <w:rsid w:val="000452FD"/>
    <w:rsid w:val="00051E36"/>
    <w:rsid w:val="00054189"/>
    <w:rsid w:val="00056596"/>
    <w:rsid w:val="0005739D"/>
    <w:rsid w:val="00062DD0"/>
    <w:rsid w:val="00071CA5"/>
    <w:rsid w:val="00081174"/>
    <w:rsid w:val="00081BBE"/>
    <w:rsid w:val="00090BF6"/>
    <w:rsid w:val="00096017"/>
    <w:rsid w:val="000968BB"/>
    <w:rsid w:val="000A5F14"/>
    <w:rsid w:val="000A713F"/>
    <w:rsid w:val="000A7C77"/>
    <w:rsid w:val="000B32C5"/>
    <w:rsid w:val="000B6847"/>
    <w:rsid w:val="000B783A"/>
    <w:rsid w:val="000D285B"/>
    <w:rsid w:val="000D47CA"/>
    <w:rsid w:val="000E1706"/>
    <w:rsid w:val="000E175E"/>
    <w:rsid w:val="000E3F75"/>
    <w:rsid w:val="000F3EC6"/>
    <w:rsid w:val="000F5CAE"/>
    <w:rsid w:val="000F6E63"/>
    <w:rsid w:val="00111AA5"/>
    <w:rsid w:val="0011264E"/>
    <w:rsid w:val="00116121"/>
    <w:rsid w:val="00121D81"/>
    <w:rsid w:val="00123D78"/>
    <w:rsid w:val="00125931"/>
    <w:rsid w:val="00125FC5"/>
    <w:rsid w:val="00127CAE"/>
    <w:rsid w:val="00134C26"/>
    <w:rsid w:val="00135B76"/>
    <w:rsid w:val="00142C34"/>
    <w:rsid w:val="00155FD4"/>
    <w:rsid w:val="00157115"/>
    <w:rsid w:val="001642C6"/>
    <w:rsid w:val="00172F21"/>
    <w:rsid w:val="0017354B"/>
    <w:rsid w:val="00176463"/>
    <w:rsid w:val="00180C74"/>
    <w:rsid w:val="00180E41"/>
    <w:rsid w:val="0018357D"/>
    <w:rsid w:val="00184611"/>
    <w:rsid w:val="00185394"/>
    <w:rsid w:val="00185CCE"/>
    <w:rsid w:val="00191D55"/>
    <w:rsid w:val="00192D9A"/>
    <w:rsid w:val="001936D1"/>
    <w:rsid w:val="0019469E"/>
    <w:rsid w:val="0019470A"/>
    <w:rsid w:val="001A0A9D"/>
    <w:rsid w:val="001A2AC5"/>
    <w:rsid w:val="001B069B"/>
    <w:rsid w:val="001C1E39"/>
    <w:rsid w:val="001C2EDB"/>
    <w:rsid w:val="001D3801"/>
    <w:rsid w:val="001D52AC"/>
    <w:rsid w:val="001D5857"/>
    <w:rsid w:val="001E363C"/>
    <w:rsid w:val="001F009F"/>
    <w:rsid w:val="001F1E82"/>
    <w:rsid w:val="001F238A"/>
    <w:rsid w:val="001F45A3"/>
    <w:rsid w:val="001F56EF"/>
    <w:rsid w:val="002003F0"/>
    <w:rsid w:val="00201E78"/>
    <w:rsid w:val="00214160"/>
    <w:rsid w:val="002143D8"/>
    <w:rsid w:val="002172B4"/>
    <w:rsid w:val="0022213E"/>
    <w:rsid w:val="00223FE4"/>
    <w:rsid w:val="0022563E"/>
    <w:rsid w:val="00226FDA"/>
    <w:rsid w:val="00227452"/>
    <w:rsid w:val="0023195E"/>
    <w:rsid w:val="002350B3"/>
    <w:rsid w:val="002409F0"/>
    <w:rsid w:val="00240D9A"/>
    <w:rsid w:val="00241ADB"/>
    <w:rsid w:val="00241B22"/>
    <w:rsid w:val="00242859"/>
    <w:rsid w:val="00266055"/>
    <w:rsid w:val="00276C48"/>
    <w:rsid w:val="00291B41"/>
    <w:rsid w:val="002947F5"/>
    <w:rsid w:val="002963FE"/>
    <w:rsid w:val="002A190E"/>
    <w:rsid w:val="002A64AD"/>
    <w:rsid w:val="002B40D5"/>
    <w:rsid w:val="002B4BC2"/>
    <w:rsid w:val="002B5C3E"/>
    <w:rsid w:val="002B7706"/>
    <w:rsid w:val="002C17C8"/>
    <w:rsid w:val="002C4EC8"/>
    <w:rsid w:val="002D4188"/>
    <w:rsid w:val="002D5099"/>
    <w:rsid w:val="002D5FBF"/>
    <w:rsid w:val="002E3BCE"/>
    <w:rsid w:val="002F3055"/>
    <w:rsid w:val="002F35D3"/>
    <w:rsid w:val="002F7121"/>
    <w:rsid w:val="002F7B5C"/>
    <w:rsid w:val="003069BE"/>
    <w:rsid w:val="00312D76"/>
    <w:rsid w:val="00313122"/>
    <w:rsid w:val="00314832"/>
    <w:rsid w:val="00316E70"/>
    <w:rsid w:val="003231BC"/>
    <w:rsid w:val="00330FA1"/>
    <w:rsid w:val="00331D96"/>
    <w:rsid w:val="0033567B"/>
    <w:rsid w:val="003361D9"/>
    <w:rsid w:val="003372E4"/>
    <w:rsid w:val="0033759B"/>
    <w:rsid w:val="00340805"/>
    <w:rsid w:val="0034145E"/>
    <w:rsid w:val="00341999"/>
    <w:rsid w:val="00350C1F"/>
    <w:rsid w:val="003519E8"/>
    <w:rsid w:val="00357742"/>
    <w:rsid w:val="00363918"/>
    <w:rsid w:val="003665C2"/>
    <w:rsid w:val="00375C84"/>
    <w:rsid w:val="003826B1"/>
    <w:rsid w:val="00382EF3"/>
    <w:rsid w:val="00382F68"/>
    <w:rsid w:val="00390185"/>
    <w:rsid w:val="00393C04"/>
    <w:rsid w:val="003A0B1D"/>
    <w:rsid w:val="003A2C11"/>
    <w:rsid w:val="003A3256"/>
    <w:rsid w:val="003A34C8"/>
    <w:rsid w:val="003A4FE7"/>
    <w:rsid w:val="003A50E3"/>
    <w:rsid w:val="003B05FE"/>
    <w:rsid w:val="003B0816"/>
    <w:rsid w:val="003B47CF"/>
    <w:rsid w:val="003B68BA"/>
    <w:rsid w:val="003B7AE0"/>
    <w:rsid w:val="003B7BEB"/>
    <w:rsid w:val="003C1D94"/>
    <w:rsid w:val="003C4BA1"/>
    <w:rsid w:val="003D35B2"/>
    <w:rsid w:val="003D4D67"/>
    <w:rsid w:val="003D67E7"/>
    <w:rsid w:val="003D6885"/>
    <w:rsid w:val="003E55D0"/>
    <w:rsid w:val="003F061B"/>
    <w:rsid w:val="004007F1"/>
    <w:rsid w:val="004030D0"/>
    <w:rsid w:val="00406C2D"/>
    <w:rsid w:val="00412F57"/>
    <w:rsid w:val="00413483"/>
    <w:rsid w:val="004154C2"/>
    <w:rsid w:val="00422709"/>
    <w:rsid w:val="00427E06"/>
    <w:rsid w:val="004301AD"/>
    <w:rsid w:val="00431AB7"/>
    <w:rsid w:val="00445FD4"/>
    <w:rsid w:val="00446151"/>
    <w:rsid w:val="00446B64"/>
    <w:rsid w:val="0044750D"/>
    <w:rsid w:val="00450E87"/>
    <w:rsid w:val="004523C9"/>
    <w:rsid w:val="004557C1"/>
    <w:rsid w:val="00455997"/>
    <w:rsid w:val="00456AEC"/>
    <w:rsid w:val="0046378C"/>
    <w:rsid w:val="00465E07"/>
    <w:rsid w:val="0046617E"/>
    <w:rsid w:val="00467E9E"/>
    <w:rsid w:val="00471768"/>
    <w:rsid w:val="004772D2"/>
    <w:rsid w:val="00477CF9"/>
    <w:rsid w:val="00482B2C"/>
    <w:rsid w:val="00484408"/>
    <w:rsid w:val="00490BD3"/>
    <w:rsid w:val="00492AD1"/>
    <w:rsid w:val="00495A9D"/>
    <w:rsid w:val="004A1506"/>
    <w:rsid w:val="004B1F78"/>
    <w:rsid w:val="004B5141"/>
    <w:rsid w:val="004C512C"/>
    <w:rsid w:val="004D1322"/>
    <w:rsid w:val="004D60FD"/>
    <w:rsid w:val="004D635B"/>
    <w:rsid w:val="004E3608"/>
    <w:rsid w:val="004E3F83"/>
    <w:rsid w:val="004E41D3"/>
    <w:rsid w:val="004E7891"/>
    <w:rsid w:val="00502A4A"/>
    <w:rsid w:val="0050667C"/>
    <w:rsid w:val="00511105"/>
    <w:rsid w:val="005139C1"/>
    <w:rsid w:val="00513A45"/>
    <w:rsid w:val="0051460B"/>
    <w:rsid w:val="00515193"/>
    <w:rsid w:val="00516271"/>
    <w:rsid w:val="00527525"/>
    <w:rsid w:val="00531FFC"/>
    <w:rsid w:val="00532D62"/>
    <w:rsid w:val="00534283"/>
    <w:rsid w:val="005360A1"/>
    <w:rsid w:val="00537F63"/>
    <w:rsid w:val="0055129F"/>
    <w:rsid w:val="005519A8"/>
    <w:rsid w:val="0055258E"/>
    <w:rsid w:val="00554FEB"/>
    <w:rsid w:val="00561006"/>
    <w:rsid w:val="0056288D"/>
    <w:rsid w:val="00563340"/>
    <w:rsid w:val="0056668F"/>
    <w:rsid w:val="00567B8C"/>
    <w:rsid w:val="005716AF"/>
    <w:rsid w:val="00575125"/>
    <w:rsid w:val="00576695"/>
    <w:rsid w:val="005775F6"/>
    <w:rsid w:val="00583CF0"/>
    <w:rsid w:val="00584065"/>
    <w:rsid w:val="005849D9"/>
    <w:rsid w:val="005864AF"/>
    <w:rsid w:val="005872F9"/>
    <w:rsid w:val="005948F6"/>
    <w:rsid w:val="00594C1C"/>
    <w:rsid w:val="005967AF"/>
    <w:rsid w:val="00597F07"/>
    <w:rsid w:val="005A0B8C"/>
    <w:rsid w:val="005A398A"/>
    <w:rsid w:val="005B0FB7"/>
    <w:rsid w:val="005B2399"/>
    <w:rsid w:val="005B2C36"/>
    <w:rsid w:val="005B3040"/>
    <w:rsid w:val="005B4B72"/>
    <w:rsid w:val="005C0112"/>
    <w:rsid w:val="005C26D1"/>
    <w:rsid w:val="005C7AB5"/>
    <w:rsid w:val="005D677A"/>
    <w:rsid w:val="005D68E0"/>
    <w:rsid w:val="005E0D7F"/>
    <w:rsid w:val="005E2EDC"/>
    <w:rsid w:val="005F5EC6"/>
    <w:rsid w:val="005F6791"/>
    <w:rsid w:val="005F6A25"/>
    <w:rsid w:val="00600E27"/>
    <w:rsid w:val="0061158A"/>
    <w:rsid w:val="0061345B"/>
    <w:rsid w:val="00620074"/>
    <w:rsid w:val="00621604"/>
    <w:rsid w:val="00631212"/>
    <w:rsid w:val="00632B4F"/>
    <w:rsid w:val="00632C3B"/>
    <w:rsid w:val="0063596D"/>
    <w:rsid w:val="00640085"/>
    <w:rsid w:val="00644760"/>
    <w:rsid w:val="006519F0"/>
    <w:rsid w:val="00656066"/>
    <w:rsid w:val="006620CF"/>
    <w:rsid w:val="00665CB3"/>
    <w:rsid w:val="00666C11"/>
    <w:rsid w:val="00667988"/>
    <w:rsid w:val="00681711"/>
    <w:rsid w:val="00686D67"/>
    <w:rsid w:val="0068751F"/>
    <w:rsid w:val="00691602"/>
    <w:rsid w:val="00694FB9"/>
    <w:rsid w:val="006A1941"/>
    <w:rsid w:val="006A6C87"/>
    <w:rsid w:val="006B6097"/>
    <w:rsid w:val="006B6F5F"/>
    <w:rsid w:val="006B7700"/>
    <w:rsid w:val="006C1A40"/>
    <w:rsid w:val="006C5847"/>
    <w:rsid w:val="006D01B6"/>
    <w:rsid w:val="006D0AF8"/>
    <w:rsid w:val="006D667E"/>
    <w:rsid w:val="006E3FDC"/>
    <w:rsid w:val="006F1E60"/>
    <w:rsid w:val="00701588"/>
    <w:rsid w:val="00702AB9"/>
    <w:rsid w:val="00706524"/>
    <w:rsid w:val="007103F9"/>
    <w:rsid w:val="00717750"/>
    <w:rsid w:val="0072155F"/>
    <w:rsid w:val="0072434F"/>
    <w:rsid w:val="007258C9"/>
    <w:rsid w:val="00731A53"/>
    <w:rsid w:val="0073249F"/>
    <w:rsid w:val="0075009D"/>
    <w:rsid w:val="00751232"/>
    <w:rsid w:val="00772861"/>
    <w:rsid w:val="0078149C"/>
    <w:rsid w:val="00786521"/>
    <w:rsid w:val="00787D24"/>
    <w:rsid w:val="007910DE"/>
    <w:rsid w:val="007920B6"/>
    <w:rsid w:val="007948A9"/>
    <w:rsid w:val="007B79AC"/>
    <w:rsid w:val="007C0032"/>
    <w:rsid w:val="007C0CE0"/>
    <w:rsid w:val="007C0DC8"/>
    <w:rsid w:val="007C26AF"/>
    <w:rsid w:val="007D0ADB"/>
    <w:rsid w:val="007D1289"/>
    <w:rsid w:val="007D2814"/>
    <w:rsid w:val="007D5CE7"/>
    <w:rsid w:val="007E08D7"/>
    <w:rsid w:val="007E4BA8"/>
    <w:rsid w:val="007F42D0"/>
    <w:rsid w:val="007F438D"/>
    <w:rsid w:val="00800DC4"/>
    <w:rsid w:val="00801C05"/>
    <w:rsid w:val="00801E96"/>
    <w:rsid w:val="00802689"/>
    <w:rsid w:val="008026C1"/>
    <w:rsid w:val="008063CE"/>
    <w:rsid w:val="00813E59"/>
    <w:rsid w:val="0082097A"/>
    <w:rsid w:val="00822FE1"/>
    <w:rsid w:val="008235FB"/>
    <w:rsid w:val="008235FF"/>
    <w:rsid w:val="008243D8"/>
    <w:rsid w:val="00831B6A"/>
    <w:rsid w:val="00833C87"/>
    <w:rsid w:val="00836A03"/>
    <w:rsid w:val="00844800"/>
    <w:rsid w:val="008461E1"/>
    <w:rsid w:val="00847AD7"/>
    <w:rsid w:val="00851326"/>
    <w:rsid w:val="00856520"/>
    <w:rsid w:val="00862850"/>
    <w:rsid w:val="00865FC0"/>
    <w:rsid w:val="008662EB"/>
    <w:rsid w:val="008702BA"/>
    <w:rsid w:val="00871588"/>
    <w:rsid w:val="00871F7C"/>
    <w:rsid w:val="008739D2"/>
    <w:rsid w:val="00876D04"/>
    <w:rsid w:val="00886022"/>
    <w:rsid w:val="00893A98"/>
    <w:rsid w:val="008A3751"/>
    <w:rsid w:val="008A4FB6"/>
    <w:rsid w:val="008B365F"/>
    <w:rsid w:val="008C22A9"/>
    <w:rsid w:val="008D006E"/>
    <w:rsid w:val="008D00B7"/>
    <w:rsid w:val="008D1747"/>
    <w:rsid w:val="008D7DCD"/>
    <w:rsid w:val="008D7ED1"/>
    <w:rsid w:val="008E2F4C"/>
    <w:rsid w:val="008F7883"/>
    <w:rsid w:val="009046FE"/>
    <w:rsid w:val="009047ED"/>
    <w:rsid w:val="00914500"/>
    <w:rsid w:val="009150B2"/>
    <w:rsid w:val="009170E5"/>
    <w:rsid w:val="0091786E"/>
    <w:rsid w:val="00922D90"/>
    <w:rsid w:val="00925CF5"/>
    <w:rsid w:val="0093685C"/>
    <w:rsid w:val="00940AB3"/>
    <w:rsid w:val="00943F6B"/>
    <w:rsid w:val="00944445"/>
    <w:rsid w:val="00953628"/>
    <w:rsid w:val="00961DEC"/>
    <w:rsid w:val="00962ACC"/>
    <w:rsid w:val="00966F52"/>
    <w:rsid w:val="00975EE4"/>
    <w:rsid w:val="00983BAC"/>
    <w:rsid w:val="009875F2"/>
    <w:rsid w:val="00990412"/>
    <w:rsid w:val="009938D7"/>
    <w:rsid w:val="009A2F06"/>
    <w:rsid w:val="009A32CA"/>
    <w:rsid w:val="009A4508"/>
    <w:rsid w:val="009C2F0F"/>
    <w:rsid w:val="009C7E48"/>
    <w:rsid w:val="009D1027"/>
    <w:rsid w:val="009D1B79"/>
    <w:rsid w:val="009D1D7B"/>
    <w:rsid w:val="009D21C4"/>
    <w:rsid w:val="009D4B91"/>
    <w:rsid w:val="009D5385"/>
    <w:rsid w:val="009D5CA6"/>
    <w:rsid w:val="009E0154"/>
    <w:rsid w:val="009E03FD"/>
    <w:rsid w:val="009E4213"/>
    <w:rsid w:val="009F096E"/>
    <w:rsid w:val="009F3101"/>
    <w:rsid w:val="009F431A"/>
    <w:rsid w:val="00A04455"/>
    <w:rsid w:val="00A05765"/>
    <w:rsid w:val="00A079A4"/>
    <w:rsid w:val="00A106D5"/>
    <w:rsid w:val="00A13D91"/>
    <w:rsid w:val="00A142E3"/>
    <w:rsid w:val="00A14F19"/>
    <w:rsid w:val="00A23145"/>
    <w:rsid w:val="00A244AF"/>
    <w:rsid w:val="00A2792E"/>
    <w:rsid w:val="00A27CD1"/>
    <w:rsid w:val="00A32C53"/>
    <w:rsid w:val="00A350BA"/>
    <w:rsid w:val="00A366E1"/>
    <w:rsid w:val="00A36DC8"/>
    <w:rsid w:val="00A3783D"/>
    <w:rsid w:val="00A419FF"/>
    <w:rsid w:val="00A434A1"/>
    <w:rsid w:val="00A46B36"/>
    <w:rsid w:val="00A57C99"/>
    <w:rsid w:val="00A63059"/>
    <w:rsid w:val="00A6305D"/>
    <w:rsid w:val="00A7228E"/>
    <w:rsid w:val="00A73B8F"/>
    <w:rsid w:val="00A75E12"/>
    <w:rsid w:val="00A77902"/>
    <w:rsid w:val="00A803B9"/>
    <w:rsid w:val="00A834F0"/>
    <w:rsid w:val="00A84F17"/>
    <w:rsid w:val="00A87744"/>
    <w:rsid w:val="00A87FE2"/>
    <w:rsid w:val="00A91930"/>
    <w:rsid w:val="00A929A4"/>
    <w:rsid w:val="00AA3AB2"/>
    <w:rsid w:val="00AB118E"/>
    <w:rsid w:val="00AB7AF8"/>
    <w:rsid w:val="00AC59D7"/>
    <w:rsid w:val="00AD7FFD"/>
    <w:rsid w:val="00AE118A"/>
    <w:rsid w:val="00AE13A4"/>
    <w:rsid w:val="00AE40A5"/>
    <w:rsid w:val="00AF6FA1"/>
    <w:rsid w:val="00B015AC"/>
    <w:rsid w:val="00B01EC0"/>
    <w:rsid w:val="00B03F48"/>
    <w:rsid w:val="00B07B5F"/>
    <w:rsid w:val="00B1289D"/>
    <w:rsid w:val="00B22E43"/>
    <w:rsid w:val="00B25AD1"/>
    <w:rsid w:val="00B25CCE"/>
    <w:rsid w:val="00B27CA7"/>
    <w:rsid w:val="00B31A05"/>
    <w:rsid w:val="00B32724"/>
    <w:rsid w:val="00B378CF"/>
    <w:rsid w:val="00B47C2C"/>
    <w:rsid w:val="00B52588"/>
    <w:rsid w:val="00B53843"/>
    <w:rsid w:val="00B56A9B"/>
    <w:rsid w:val="00B64823"/>
    <w:rsid w:val="00B8040F"/>
    <w:rsid w:val="00B83D70"/>
    <w:rsid w:val="00B87540"/>
    <w:rsid w:val="00B931BB"/>
    <w:rsid w:val="00B94B6F"/>
    <w:rsid w:val="00BA0B11"/>
    <w:rsid w:val="00BA0C4F"/>
    <w:rsid w:val="00BA6339"/>
    <w:rsid w:val="00BB0FBD"/>
    <w:rsid w:val="00BB166E"/>
    <w:rsid w:val="00BC4E37"/>
    <w:rsid w:val="00BD0880"/>
    <w:rsid w:val="00BD1258"/>
    <w:rsid w:val="00BD2904"/>
    <w:rsid w:val="00BD2E6C"/>
    <w:rsid w:val="00BE2D9D"/>
    <w:rsid w:val="00BE5243"/>
    <w:rsid w:val="00BF0CD2"/>
    <w:rsid w:val="00BF64D8"/>
    <w:rsid w:val="00C013AB"/>
    <w:rsid w:val="00C01D7A"/>
    <w:rsid w:val="00C04378"/>
    <w:rsid w:val="00C04762"/>
    <w:rsid w:val="00C04DCC"/>
    <w:rsid w:val="00C11312"/>
    <w:rsid w:val="00C13FF8"/>
    <w:rsid w:val="00C140A0"/>
    <w:rsid w:val="00C20A6A"/>
    <w:rsid w:val="00C27402"/>
    <w:rsid w:val="00C3114C"/>
    <w:rsid w:val="00C361DA"/>
    <w:rsid w:val="00C36D95"/>
    <w:rsid w:val="00C43A8D"/>
    <w:rsid w:val="00C45917"/>
    <w:rsid w:val="00C635E2"/>
    <w:rsid w:val="00C639B4"/>
    <w:rsid w:val="00C673AB"/>
    <w:rsid w:val="00C75483"/>
    <w:rsid w:val="00C823D3"/>
    <w:rsid w:val="00C87841"/>
    <w:rsid w:val="00C937D1"/>
    <w:rsid w:val="00C959AA"/>
    <w:rsid w:val="00C96DF6"/>
    <w:rsid w:val="00CA0970"/>
    <w:rsid w:val="00CA1403"/>
    <w:rsid w:val="00CA52DD"/>
    <w:rsid w:val="00CB24BE"/>
    <w:rsid w:val="00CB4BF6"/>
    <w:rsid w:val="00CB74F3"/>
    <w:rsid w:val="00CC0896"/>
    <w:rsid w:val="00CC1BDC"/>
    <w:rsid w:val="00CC50A6"/>
    <w:rsid w:val="00CD0219"/>
    <w:rsid w:val="00CD43CD"/>
    <w:rsid w:val="00CE38CE"/>
    <w:rsid w:val="00CE5718"/>
    <w:rsid w:val="00CF3664"/>
    <w:rsid w:val="00CF44B8"/>
    <w:rsid w:val="00D02430"/>
    <w:rsid w:val="00D205AF"/>
    <w:rsid w:val="00D20F7A"/>
    <w:rsid w:val="00D221A4"/>
    <w:rsid w:val="00D2533D"/>
    <w:rsid w:val="00D30CF3"/>
    <w:rsid w:val="00D34586"/>
    <w:rsid w:val="00D441D7"/>
    <w:rsid w:val="00D536E9"/>
    <w:rsid w:val="00D62A28"/>
    <w:rsid w:val="00D644E9"/>
    <w:rsid w:val="00D75658"/>
    <w:rsid w:val="00D75FE0"/>
    <w:rsid w:val="00D8192A"/>
    <w:rsid w:val="00D854CA"/>
    <w:rsid w:val="00D92164"/>
    <w:rsid w:val="00D925C2"/>
    <w:rsid w:val="00D93E8B"/>
    <w:rsid w:val="00D94904"/>
    <w:rsid w:val="00D96215"/>
    <w:rsid w:val="00D97793"/>
    <w:rsid w:val="00DA3EB3"/>
    <w:rsid w:val="00DA5800"/>
    <w:rsid w:val="00DB55F1"/>
    <w:rsid w:val="00DC16A3"/>
    <w:rsid w:val="00DC306A"/>
    <w:rsid w:val="00DC324B"/>
    <w:rsid w:val="00DC44A9"/>
    <w:rsid w:val="00DC4666"/>
    <w:rsid w:val="00DD0B93"/>
    <w:rsid w:val="00DD30AC"/>
    <w:rsid w:val="00DD30B7"/>
    <w:rsid w:val="00DE1E6B"/>
    <w:rsid w:val="00DE1FCE"/>
    <w:rsid w:val="00DE4764"/>
    <w:rsid w:val="00DE7BB9"/>
    <w:rsid w:val="00DF2BD9"/>
    <w:rsid w:val="00DF6799"/>
    <w:rsid w:val="00E047B4"/>
    <w:rsid w:val="00E04A56"/>
    <w:rsid w:val="00E06EF6"/>
    <w:rsid w:val="00E1241A"/>
    <w:rsid w:val="00E13EDF"/>
    <w:rsid w:val="00E14A3F"/>
    <w:rsid w:val="00E14AF8"/>
    <w:rsid w:val="00E14C59"/>
    <w:rsid w:val="00E152A5"/>
    <w:rsid w:val="00E16C92"/>
    <w:rsid w:val="00E23078"/>
    <w:rsid w:val="00E25E2E"/>
    <w:rsid w:val="00E3152E"/>
    <w:rsid w:val="00E41CEE"/>
    <w:rsid w:val="00E5288C"/>
    <w:rsid w:val="00E6332F"/>
    <w:rsid w:val="00E63D46"/>
    <w:rsid w:val="00E65E7C"/>
    <w:rsid w:val="00E70E9D"/>
    <w:rsid w:val="00E74944"/>
    <w:rsid w:val="00E757E1"/>
    <w:rsid w:val="00E7583C"/>
    <w:rsid w:val="00E83FBD"/>
    <w:rsid w:val="00E901B6"/>
    <w:rsid w:val="00E90BA7"/>
    <w:rsid w:val="00E92F16"/>
    <w:rsid w:val="00E96EC0"/>
    <w:rsid w:val="00EB0DFA"/>
    <w:rsid w:val="00EC0F36"/>
    <w:rsid w:val="00EC24BC"/>
    <w:rsid w:val="00ED353C"/>
    <w:rsid w:val="00ED70FB"/>
    <w:rsid w:val="00ED7E92"/>
    <w:rsid w:val="00EE1BC3"/>
    <w:rsid w:val="00EE2394"/>
    <w:rsid w:val="00EE2E82"/>
    <w:rsid w:val="00EF43DD"/>
    <w:rsid w:val="00EF7105"/>
    <w:rsid w:val="00F04E43"/>
    <w:rsid w:val="00F0793F"/>
    <w:rsid w:val="00F07A8F"/>
    <w:rsid w:val="00F11E9C"/>
    <w:rsid w:val="00F24372"/>
    <w:rsid w:val="00F24D0B"/>
    <w:rsid w:val="00F413C9"/>
    <w:rsid w:val="00F56550"/>
    <w:rsid w:val="00F61342"/>
    <w:rsid w:val="00F7257F"/>
    <w:rsid w:val="00F800EE"/>
    <w:rsid w:val="00F806F5"/>
    <w:rsid w:val="00F842FF"/>
    <w:rsid w:val="00F87EF9"/>
    <w:rsid w:val="00F97A16"/>
    <w:rsid w:val="00FA26C4"/>
    <w:rsid w:val="00FA7F6A"/>
    <w:rsid w:val="00FC3924"/>
    <w:rsid w:val="00FC3E6D"/>
    <w:rsid w:val="00FC53CB"/>
    <w:rsid w:val="00FD149F"/>
    <w:rsid w:val="00FE3D94"/>
    <w:rsid w:val="00FE6C90"/>
    <w:rsid w:val="00FE7FC6"/>
    <w:rsid w:val="00FF2536"/>
    <w:rsid w:val="00FF3610"/>
    <w:rsid w:val="00FF513F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052BDC"/>
  <w15:docId w15:val="{0006B514-DF22-4446-B1F2-E343E6E6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8040F"/>
  </w:style>
  <w:style w:type="paragraph" w:styleId="Nadpis1">
    <w:name w:val="heading 1"/>
    <w:basedOn w:val="Normln"/>
    <w:next w:val="Normln"/>
    <w:qFormat/>
    <w:rsid w:val="00E1241A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E1241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E1241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E1241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E1241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E1241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E1241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E1241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E1241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124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124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241A"/>
  </w:style>
  <w:style w:type="paragraph" w:styleId="Zkladntext">
    <w:name w:val="Body Text"/>
    <w:basedOn w:val="Normln"/>
    <w:rsid w:val="00E1241A"/>
    <w:rPr>
      <w:sz w:val="24"/>
    </w:rPr>
  </w:style>
  <w:style w:type="paragraph" w:styleId="Textbubliny">
    <w:name w:val="Balloon Text"/>
    <w:basedOn w:val="Normln"/>
    <w:semiHidden/>
    <w:rsid w:val="00CC50A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44750D"/>
  </w:style>
  <w:style w:type="paragraph" w:styleId="Normlnweb">
    <w:name w:val="Normal (Web)"/>
    <w:basedOn w:val="Normln"/>
    <w:uiPriority w:val="99"/>
    <w:semiHidden/>
    <w:unhideWhenUsed/>
    <w:rsid w:val="00241B2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392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2E3BCE"/>
    <w:rPr>
      <w:b/>
      <w:bCs/>
    </w:rPr>
  </w:style>
  <w:style w:type="character" w:styleId="Hypertextovodkaz">
    <w:name w:val="Hyperlink"/>
    <w:basedOn w:val="Standardnpsmoodstavce"/>
    <w:unhideWhenUsed/>
    <w:rsid w:val="0094444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444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9444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391">
          <w:marLeft w:val="3075"/>
          <w:marRight w:val="0"/>
          <w:marTop w:val="0"/>
          <w:marBottom w:val="0"/>
          <w:divBdr>
            <w:top w:val="single" w:sz="6" w:space="0" w:color="ED8161"/>
            <w:left w:val="single" w:sz="6" w:space="0" w:color="ED8161"/>
            <w:bottom w:val="single" w:sz="6" w:space="0" w:color="ED8161"/>
            <w:right w:val="single" w:sz="6" w:space="0" w:color="ED8161"/>
          </w:divBdr>
          <w:divsChild>
            <w:div w:id="63683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9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8BEF7-86D0-4F86-85F6-175CF682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1498</TotalTime>
  <Pages>6</Pages>
  <Words>1878</Words>
  <Characters>11085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Hospoda a prodejna Zbilidy</vt:lpstr>
    </vt:vector>
  </TitlesOfParts>
  <Company>PSJ  Třešť s.r.o.</Company>
  <LinksUpToDate>false</LinksUpToDate>
  <CharactersWithSpaces>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Hospoda a prodejna Zbilidy</dc:title>
  <dc:creator>ing. Petr Kristýnek</dc:creator>
  <cp:lastModifiedBy>Petr Kristýnek</cp:lastModifiedBy>
  <cp:revision>23</cp:revision>
  <cp:lastPrinted>2018-02-20T16:47:00Z</cp:lastPrinted>
  <dcterms:created xsi:type="dcterms:W3CDTF">2025-06-10T12:15:00Z</dcterms:created>
  <dcterms:modified xsi:type="dcterms:W3CDTF">2025-08-04T13:53:00Z</dcterms:modified>
</cp:coreProperties>
</file>